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19" w:rsidRDefault="005275F9">
      <w:pPr>
        <w:pStyle w:val="Caption0"/>
        <w:ind w:right="34"/>
        <w:contextualSpacing/>
        <w:rPr>
          <w:rFonts w:ascii="Liberation Serif" w:hAnsi="Liberation Serif"/>
          <w:color w:val="FF0000"/>
          <w:szCs w:val="24"/>
        </w:rPr>
      </w:pPr>
      <w:r w:rsidRPr="005275F9">
        <w:rPr>
          <w:rFonts w:ascii="Liberation Serif" w:hAnsi="Liberation Serif"/>
          <w:bCs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002D3869">
        <w:rPr>
          <w:rFonts w:ascii="Liberation Serif" w:hAnsi="Liberation Serif"/>
          <w:noProof/>
        </w:rPr>
        <w:drawing>
          <wp:inline distT="0" distB="0" distL="0" distR="0">
            <wp:extent cx="371475" cy="4572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t="28087" r="9953" b="1228"/>
                    <a:stretch>
                      <a:fillRect/>
                    </a:stretch>
                  </pic:blipFill>
                  <pic:spPr bwMode="auto">
                    <a:xfrm>
                      <a:off x="0" y="0"/>
                      <a:ext cx="371475" cy="457200"/>
                    </a:xfrm>
                    <a:prstGeom prst="rect">
                      <a:avLst/>
                    </a:prstGeom>
                    <a:noFill/>
                    <a:ln w="9525">
                      <a:noFill/>
                      <a:miter lim="800000"/>
                      <a:headEnd/>
                      <a:tailEnd/>
                    </a:ln>
                  </pic:spPr>
                </pic:pic>
              </a:graphicData>
            </a:graphic>
          </wp:inline>
        </w:drawing>
      </w:r>
    </w:p>
    <w:p w:rsidR="00D80C19" w:rsidRDefault="002D3869">
      <w:pPr>
        <w:contextualSpacing/>
        <w:jc w:val="center"/>
        <w:rPr>
          <w:rFonts w:ascii="Liberation Serif" w:hAnsi="Liberation Serif"/>
          <w:b/>
        </w:rPr>
      </w:pPr>
      <w:r>
        <w:rPr>
          <w:rFonts w:ascii="Liberation Serif" w:hAnsi="Liberation Serif"/>
        </w:rPr>
        <w:t>Российская Федерация</w:t>
      </w:r>
    </w:p>
    <w:p w:rsidR="00D80C19" w:rsidRDefault="002D3869">
      <w:pPr>
        <w:contextualSpacing/>
        <w:jc w:val="center"/>
        <w:rPr>
          <w:rFonts w:ascii="Liberation Serif" w:hAnsi="Liberation Serif"/>
        </w:rPr>
      </w:pPr>
      <w:r>
        <w:rPr>
          <w:rFonts w:ascii="Liberation Serif" w:hAnsi="Liberation Serif"/>
        </w:rPr>
        <w:t>Курганская область</w:t>
      </w:r>
    </w:p>
    <w:p w:rsidR="00D80C19" w:rsidRDefault="002D3869">
      <w:pPr>
        <w:contextualSpacing/>
        <w:jc w:val="center"/>
        <w:rPr>
          <w:rFonts w:ascii="Liberation Serif" w:hAnsi="Liberation Serif"/>
        </w:rPr>
      </w:pPr>
      <w:r>
        <w:rPr>
          <w:rFonts w:ascii="Liberation Serif" w:hAnsi="Liberation Serif"/>
        </w:rPr>
        <w:t xml:space="preserve">Дума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p>
    <w:p w:rsidR="00D80C19" w:rsidRDefault="00D80C19">
      <w:pPr>
        <w:contextualSpacing/>
        <w:jc w:val="center"/>
        <w:rPr>
          <w:rFonts w:ascii="Liberation Serif" w:hAnsi="Liberation Serif"/>
        </w:rPr>
      </w:pPr>
    </w:p>
    <w:p w:rsidR="00D80C19" w:rsidRDefault="002D3869">
      <w:pPr>
        <w:contextualSpacing/>
        <w:jc w:val="center"/>
        <w:rPr>
          <w:rFonts w:ascii="Liberation Serif" w:hAnsi="Liberation Serif"/>
        </w:rPr>
      </w:pPr>
      <w:proofErr w:type="gramStart"/>
      <w:r>
        <w:rPr>
          <w:rFonts w:ascii="Liberation Serif" w:hAnsi="Liberation Serif"/>
        </w:rPr>
        <w:t>Р</w:t>
      </w:r>
      <w:proofErr w:type="gramEnd"/>
      <w:r>
        <w:rPr>
          <w:rFonts w:ascii="Liberation Serif" w:hAnsi="Liberation Serif"/>
        </w:rPr>
        <w:t xml:space="preserve"> Е Ш Е Н И Е</w:t>
      </w:r>
    </w:p>
    <w:p w:rsidR="00D80C19" w:rsidRDefault="00D80C19">
      <w:pPr>
        <w:contextualSpacing/>
        <w:jc w:val="center"/>
        <w:rPr>
          <w:rFonts w:ascii="Liberation Serif" w:hAnsi="Liberation Serif"/>
        </w:rPr>
      </w:pPr>
    </w:p>
    <w:p w:rsidR="00D80C19" w:rsidRDefault="002D3869">
      <w:pPr>
        <w:contextualSpacing/>
        <w:rPr>
          <w:rFonts w:ascii="Liberation Serif" w:hAnsi="Liberation Serif"/>
        </w:rPr>
      </w:pPr>
      <w:r>
        <w:rPr>
          <w:rFonts w:ascii="Liberation Serif" w:hAnsi="Liberation Serif"/>
        </w:rPr>
        <w:t>от 29.07.2025 г. №</w:t>
      </w:r>
      <w:r w:rsidR="00595A8D">
        <w:rPr>
          <w:rFonts w:ascii="Liberation Serif" w:hAnsi="Liberation Serif"/>
        </w:rPr>
        <w:t xml:space="preserve"> 512</w:t>
      </w:r>
    </w:p>
    <w:p w:rsidR="00D80C19" w:rsidRDefault="002D3869">
      <w:pPr>
        <w:contextualSpacing/>
        <w:rPr>
          <w:rFonts w:ascii="Liberation Serif" w:hAnsi="Liberation Serif"/>
        </w:rPr>
      </w:pPr>
      <w:r>
        <w:rPr>
          <w:rFonts w:ascii="Liberation Serif" w:hAnsi="Liberation Serif"/>
        </w:rPr>
        <w:t>р.п. Каргаполье</w:t>
      </w:r>
    </w:p>
    <w:p w:rsidR="00D80C19" w:rsidRDefault="00D80C19">
      <w:pPr>
        <w:contextualSpacing/>
        <w:rPr>
          <w:rFonts w:ascii="Liberation Serif" w:hAnsi="Liberation Serif"/>
        </w:rPr>
      </w:pPr>
    </w:p>
    <w:p w:rsidR="00D80C19" w:rsidRDefault="002D3869">
      <w:pPr>
        <w:contextualSpacing/>
        <w:jc w:val="center"/>
        <w:rPr>
          <w:rFonts w:ascii="Liberation Serif" w:hAnsi="Liberation Serif"/>
          <w:b/>
        </w:rPr>
      </w:pPr>
      <w:r>
        <w:rPr>
          <w:rFonts w:ascii="Liberation Serif" w:hAnsi="Liberation Serif"/>
          <w:b/>
        </w:rPr>
        <w:t xml:space="preserve">О реализации инициативных проектов на территории </w:t>
      </w:r>
      <w:proofErr w:type="spellStart"/>
      <w:r>
        <w:rPr>
          <w:rFonts w:ascii="Liberation Serif" w:hAnsi="Liberation Serif"/>
          <w:b/>
        </w:rPr>
        <w:t>Каргапольского</w:t>
      </w:r>
      <w:proofErr w:type="spellEnd"/>
      <w:r>
        <w:rPr>
          <w:rFonts w:ascii="Liberation Serif" w:hAnsi="Liberation Serif"/>
          <w:b/>
        </w:rPr>
        <w:t xml:space="preserve"> муниципального округа Курганской области</w:t>
      </w:r>
    </w:p>
    <w:p w:rsidR="00D80C19" w:rsidRDefault="00D80C19">
      <w:pPr>
        <w:ind w:firstLine="360"/>
        <w:contextualSpacing/>
        <w:jc w:val="center"/>
        <w:rPr>
          <w:rFonts w:ascii="Liberation Serif" w:hAnsi="Liberation Serif"/>
        </w:rPr>
      </w:pP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В соответствии с Федеральным законом от 20.03.2025 г. № 33-ФЗ «Об общих принципах организации местного самоуправления в единой системе публичной власти», Уставом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Курганской области Дума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w:t>
      </w:r>
    </w:p>
    <w:p w:rsidR="00D80C19" w:rsidRDefault="002D3869">
      <w:pPr>
        <w:pStyle w:val="a3"/>
        <w:ind w:firstLine="709"/>
        <w:contextualSpacing/>
        <w:jc w:val="both"/>
        <w:rPr>
          <w:rFonts w:ascii="Liberation Serif" w:hAnsi="Liberation Serif"/>
          <w:color w:val="000000"/>
          <w:szCs w:val="24"/>
        </w:rPr>
      </w:pPr>
      <w:r>
        <w:rPr>
          <w:rFonts w:ascii="Liberation Serif" w:hAnsi="Liberation Serif"/>
          <w:color w:val="000000"/>
          <w:szCs w:val="24"/>
        </w:rPr>
        <w:t>РЕШИЛА:</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1. Утвердить Порядок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согласно приложению 1 к настоящему решению.</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2. Утвердить Порядок определения части территории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на которой могут реализовываться инициативные проекты, согласно приложению 2 к настоящему решению.</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3. Утвердить Порядок формирования и деятельности конкурсной комиссии по проведению конкурсного отбора инициативных проектов в </w:t>
      </w:r>
      <w:proofErr w:type="spellStart"/>
      <w:r>
        <w:rPr>
          <w:rFonts w:ascii="Liberation Serif" w:hAnsi="Liberation Serif"/>
          <w:szCs w:val="24"/>
        </w:rPr>
        <w:t>Каргапольском</w:t>
      </w:r>
      <w:proofErr w:type="spellEnd"/>
      <w:r>
        <w:rPr>
          <w:rFonts w:ascii="Liberation Serif" w:hAnsi="Liberation Serif"/>
          <w:szCs w:val="24"/>
        </w:rPr>
        <w:t xml:space="preserve"> муниципальном округе согласно приложению 3 к настоящему решению.</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4. 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согласно приложению 4 к настоящему решению.</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 xml:space="preserve">5. Признать утратившим силу Решение Думы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от 06.05.2025 г. № 497 «О реализации инициативных проектов на территории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Курганской области».</w:t>
      </w:r>
    </w:p>
    <w:p w:rsidR="00D80C19" w:rsidRDefault="002D3869">
      <w:pPr>
        <w:pStyle w:val="a3"/>
        <w:ind w:firstLine="709"/>
        <w:contextualSpacing/>
        <w:jc w:val="both"/>
        <w:rPr>
          <w:rFonts w:ascii="Liberation Serif" w:hAnsi="Liberation Serif"/>
          <w:szCs w:val="24"/>
        </w:rPr>
      </w:pPr>
      <w:r>
        <w:rPr>
          <w:rFonts w:ascii="Liberation Serif" w:hAnsi="Liberation Serif"/>
          <w:szCs w:val="24"/>
        </w:rPr>
        <w:t>6. Настоящее решение вступает в силу после его официального обнародования.</w:t>
      </w:r>
    </w:p>
    <w:p w:rsidR="00D80C19" w:rsidRDefault="002D3869">
      <w:pPr>
        <w:pStyle w:val="a3"/>
        <w:tabs>
          <w:tab w:val="left" w:pos="567"/>
          <w:tab w:val="left" w:pos="1134"/>
        </w:tabs>
        <w:ind w:firstLine="709"/>
        <w:contextualSpacing/>
        <w:jc w:val="both"/>
        <w:rPr>
          <w:rFonts w:ascii="Liberation Serif" w:hAnsi="Liberation Serif"/>
          <w:szCs w:val="24"/>
        </w:rPr>
      </w:pPr>
      <w:r>
        <w:rPr>
          <w:rFonts w:ascii="Liberation Serif" w:hAnsi="Liberation Serif"/>
          <w:szCs w:val="24"/>
        </w:rPr>
        <w:t xml:space="preserve">7. Обнародовать настоящее решение в информационном листке «Вестник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и на официальном сайте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 в информационно-телекоммуникационной сети «Интернет». </w:t>
      </w:r>
    </w:p>
    <w:p w:rsidR="00D80C19" w:rsidRDefault="002D3869">
      <w:pPr>
        <w:pStyle w:val="a3"/>
        <w:tabs>
          <w:tab w:val="left" w:pos="567"/>
          <w:tab w:val="left" w:pos="1134"/>
        </w:tabs>
        <w:ind w:firstLine="709"/>
        <w:contextualSpacing/>
        <w:jc w:val="both"/>
        <w:rPr>
          <w:rFonts w:ascii="Liberation Serif" w:hAnsi="Liberation Serif"/>
          <w:szCs w:val="24"/>
        </w:rPr>
      </w:pPr>
      <w:r>
        <w:rPr>
          <w:rFonts w:ascii="Liberation Serif" w:hAnsi="Liberation Serif"/>
          <w:szCs w:val="24"/>
        </w:rPr>
        <w:t xml:space="preserve">8. </w:t>
      </w:r>
      <w:proofErr w:type="gramStart"/>
      <w:r>
        <w:rPr>
          <w:rFonts w:ascii="Liberation Serif" w:hAnsi="Liberation Serif"/>
          <w:szCs w:val="24"/>
        </w:rPr>
        <w:t>Контроль за</w:t>
      </w:r>
      <w:proofErr w:type="gramEnd"/>
      <w:r>
        <w:rPr>
          <w:rFonts w:ascii="Liberation Serif" w:hAnsi="Liberation Serif"/>
          <w:szCs w:val="24"/>
        </w:rPr>
        <w:t xml:space="preserve"> выполнением настоящего решения возложить на председателя Думы </w:t>
      </w:r>
      <w:proofErr w:type="spellStart"/>
      <w:r>
        <w:rPr>
          <w:rFonts w:ascii="Liberation Serif" w:hAnsi="Liberation Serif"/>
          <w:szCs w:val="24"/>
        </w:rPr>
        <w:t>Каргапольского</w:t>
      </w:r>
      <w:proofErr w:type="spellEnd"/>
      <w:r>
        <w:rPr>
          <w:rFonts w:ascii="Liberation Serif" w:hAnsi="Liberation Serif"/>
          <w:szCs w:val="24"/>
        </w:rPr>
        <w:t xml:space="preserve"> муниципального округа.</w:t>
      </w:r>
    </w:p>
    <w:p w:rsidR="00D80C19" w:rsidRDefault="00D80C19">
      <w:pPr>
        <w:ind w:firstLine="426"/>
        <w:contextualSpacing/>
        <w:rPr>
          <w:rFonts w:ascii="Liberation Serif" w:hAnsi="Liberation Serif"/>
        </w:rPr>
      </w:pPr>
    </w:p>
    <w:p w:rsidR="00D80C19" w:rsidRDefault="00D80C19">
      <w:pPr>
        <w:contextualSpacing/>
        <w:rPr>
          <w:rFonts w:ascii="Liberation Serif" w:hAnsi="Liberation Serif"/>
        </w:rPr>
      </w:pPr>
    </w:p>
    <w:p w:rsidR="00D80C19" w:rsidRDefault="002D3869">
      <w:pPr>
        <w:ind w:firstLine="284"/>
        <w:contextualSpacing/>
        <w:rPr>
          <w:rFonts w:ascii="Liberation Serif" w:hAnsi="Liberation Serif"/>
        </w:rPr>
      </w:pPr>
      <w:r>
        <w:rPr>
          <w:rFonts w:ascii="Liberation Serif" w:hAnsi="Liberation Serif"/>
        </w:rPr>
        <w:t xml:space="preserve">Председатель Думы </w:t>
      </w:r>
      <w:proofErr w:type="spellStart"/>
      <w:r>
        <w:rPr>
          <w:rFonts w:ascii="Liberation Serif" w:hAnsi="Liberation Serif"/>
        </w:rPr>
        <w:t>Каргапольского</w:t>
      </w:r>
      <w:proofErr w:type="spellEnd"/>
      <w:r>
        <w:rPr>
          <w:rFonts w:ascii="Liberation Serif" w:hAnsi="Liberation Serif"/>
        </w:rPr>
        <w:t xml:space="preserve"> </w:t>
      </w:r>
    </w:p>
    <w:p w:rsidR="00D80C19" w:rsidRDefault="002D3869">
      <w:pPr>
        <w:ind w:firstLine="284"/>
        <w:contextualSpacing/>
        <w:rPr>
          <w:rFonts w:ascii="Liberation Serif" w:hAnsi="Liberation Serif"/>
        </w:rPr>
      </w:pPr>
      <w:r>
        <w:rPr>
          <w:rFonts w:ascii="Liberation Serif" w:hAnsi="Liberation Serif"/>
        </w:rPr>
        <w:t>муниципального округа</w:t>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t xml:space="preserve">       </w:t>
      </w:r>
      <w:r>
        <w:rPr>
          <w:rFonts w:ascii="Liberation Serif" w:hAnsi="Liberation Serif"/>
        </w:rPr>
        <w:tab/>
      </w:r>
      <w:r>
        <w:rPr>
          <w:rFonts w:ascii="Liberation Serif" w:hAnsi="Liberation Serif"/>
        </w:rPr>
        <w:tab/>
        <w:t xml:space="preserve">А.Л. </w:t>
      </w:r>
      <w:proofErr w:type="spellStart"/>
      <w:r>
        <w:rPr>
          <w:rFonts w:ascii="Liberation Serif" w:hAnsi="Liberation Serif"/>
        </w:rPr>
        <w:t>Симоновский</w:t>
      </w:r>
      <w:proofErr w:type="spellEnd"/>
    </w:p>
    <w:p w:rsidR="00D80C19" w:rsidRDefault="00D80C19">
      <w:pPr>
        <w:ind w:firstLine="284"/>
        <w:contextualSpacing/>
        <w:rPr>
          <w:rFonts w:ascii="Liberation Serif" w:hAnsi="Liberation Serif"/>
        </w:rPr>
      </w:pPr>
    </w:p>
    <w:p w:rsidR="00D80C19" w:rsidRDefault="002D3869">
      <w:pPr>
        <w:ind w:firstLine="284"/>
        <w:contextualSpacing/>
        <w:rPr>
          <w:rFonts w:ascii="Liberation Serif" w:hAnsi="Liberation Serif"/>
        </w:rPr>
      </w:pPr>
      <w:r>
        <w:rPr>
          <w:rFonts w:ascii="Liberation Serif" w:hAnsi="Liberation Serif"/>
        </w:rPr>
        <w:t xml:space="preserve">Глава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t>Е.Е. Ленков</w:t>
      </w:r>
    </w:p>
    <w:p w:rsidR="00D80C19" w:rsidRDefault="00D80C19">
      <w:pPr>
        <w:shd w:val="clear" w:color="auto" w:fill="FFFFFF"/>
        <w:ind w:right="33"/>
        <w:contextualSpacing/>
        <w:jc w:val="both"/>
        <w:rPr>
          <w:rFonts w:ascii="Liberation Serif" w:hAnsi="Liberation Serif"/>
          <w:color w:val="000000"/>
        </w:rPr>
      </w:pPr>
    </w:p>
    <w:p w:rsidR="00D80C19" w:rsidRDefault="00D80C19">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p w:rsidR="00595A8D" w:rsidRDefault="00595A8D">
      <w:pPr>
        <w:tabs>
          <w:tab w:val="left" w:pos="7797"/>
        </w:tabs>
        <w:contextualSpacing/>
        <w:jc w:val="both"/>
        <w:rPr>
          <w:rFonts w:ascii="Liberation Serif" w:hAnsi="Liberation Serif"/>
        </w:rPr>
      </w:pPr>
    </w:p>
    <w:tbl>
      <w:tblPr>
        <w:tblW w:w="4394" w:type="dxa"/>
        <w:tblInd w:w="5920"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4394"/>
      </w:tblGrid>
      <w:tr w:rsidR="00D80C19">
        <w:tc>
          <w:tcPr>
            <w:tcW w:w="4394" w:type="dxa"/>
            <w:noWrap/>
          </w:tcPr>
          <w:p w:rsidR="00D80C19" w:rsidRDefault="002D3869" w:rsidP="00595A8D">
            <w:pPr>
              <w:jc w:val="both"/>
              <w:rPr>
                <w:rFonts w:ascii="Liberation Serif" w:hAnsi="Liberation Serif"/>
              </w:rPr>
            </w:pPr>
            <w:r>
              <w:rPr>
                <w:rFonts w:ascii="Liberation Serif" w:hAnsi="Liberation Serif"/>
              </w:rPr>
              <w:lastRenderedPageBreak/>
              <w:t xml:space="preserve">Приложение 1 к решению Думы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от </w:t>
            </w:r>
            <w:r w:rsidR="00595A8D">
              <w:rPr>
                <w:rFonts w:ascii="Liberation Serif" w:hAnsi="Liberation Serif"/>
              </w:rPr>
              <w:t>29</w:t>
            </w:r>
            <w:r>
              <w:rPr>
                <w:rFonts w:ascii="Liberation Serif" w:hAnsi="Liberation Serif"/>
              </w:rPr>
              <w:t xml:space="preserve">.07.2025 г. № </w:t>
            </w:r>
            <w:r w:rsidR="00595A8D">
              <w:rPr>
                <w:rFonts w:ascii="Liberation Serif" w:hAnsi="Liberation Serif"/>
              </w:rPr>
              <w:t>512</w:t>
            </w:r>
            <w:r>
              <w:rPr>
                <w:rFonts w:ascii="Liberation Serif" w:hAnsi="Liberation Serif"/>
              </w:rPr>
              <w:t>«О</w:t>
            </w:r>
            <w:r w:rsidR="00595A8D">
              <w:rPr>
                <w:rFonts w:ascii="Liberation Serif" w:hAnsi="Liberation Serif"/>
              </w:rPr>
              <w:t xml:space="preserve"> </w:t>
            </w:r>
            <w:r>
              <w:rPr>
                <w:rFonts w:ascii="Liberation Serif" w:hAnsi="Liberation Serif"/>
              </w:rPr>
              <w:t xml:space="preserve">реализации инициативных проектов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Курганской области»</w:t>
            </w:r>
          </w:p>
        </w:tc>
      </w:tr>
    </w:tbl>
    <w:p w:rsidR="00D80C19" w:rsidRDefault="00D80C19">
      <w:pPr>
        <w:ind w:left="580"/>
        <w:contextualSpacing/>
        <w:rPr>
          <w:rFonts w:ascii="Liberation Serif" w:hAnsi="Liberation Serif"/>
        </w:rPr>
      </w:pPr>
    </w:p>
    <w:p w:rsidR="00D80C19" w:rsidRDefault="00D80C19">
      <w:pPr>
        <w:ind w:left="580"/>
        <w:contextualSpacing/>
        <w:rPr>
          <w:rFonts w:ascii="Liberation Serif" w:hAnsi="Liberation Serif"/>
        </w:rPr>
      </w:pPr>
    </w:p>
    <w:p w:rsidR="00D80C19" w:rsidRDefault="002D3869">
      <w:pPr>
        <w:ind w:left="580"/>
        <w:contextualSpacing/>
        <w:jc w:val="center"/>
        <w:rPr>
          <w:rFonts w:ascii="Liberation Serif" w:hAnsi="Liberation Serif"/>
          <w:b/>
        </w:rPr>
      </w:pPr>
      <w:r>
        <w:rPr>
          <w:rFonts w:ascii="Liberation Serif" w:hAnsi="Liberation Serif"/>
          <w:b/>
        </w:rPr>
        <w:t xml:space="preserve">Порядок </w:t>
      </w:r>
    </w:p>
    <w:p w:rsidR="00D80C19" w:rsidRDefault="002D3869">
      <w:pPr>
        <w:ind w:left="580"/>
        <w:contextualSpacing/>
        <w:jc w:val="center"/>
        <w:rPr>
          <w:rFonts w:ascii="Liberation Serif" w:hAnsi="Liberation Serif"/>
          <w:b/>
        </w:rPr>
      </w:pPr>
      <w:r>
        <w:rPr>
          <w:rFonts w:ascii="Liberation Serif" w:hAnsi="Liberation Serif"/>
          <w:b/>
        </w:rPr>
        <w:t xml:space="preserve">выдвижения, внесения, обсуждения, рассмотрения инициативных проектов, </w:t>
      </w:r>
    </w:p>
    <w:p w:rsidR="00D80C19" w:rsidRDefault="002D3869">
      <w:pPr>
        <w:ind w:left="580"/>
        <w:contextualSpacing/>
        <w:jc w:val="center"/>
        <w:rPr>
          <w:rFonts w:ascii="Liberation Serif" w:hAnsi="Liberation Serif"/>
          <w:b/>
        </w:rPr>
      </w:pPr>
      <w:r>
        <w:rPr>
          <w:rFonts w:ascii="Liberation Serif" w:hAnsi="Liberation Serif"/>
          <w:b/>
        </w:rPr>
        <w:t xml:space="preserve">а также проведения их конкурсного отбора на территории </w:t>
      </w:r>
    </w:p>
    <w:p w:rsidR="00D80C19" w:rsidRDefault="002D3869">
      <w:pPr>
        <w:ind w:left="580"/>
        <w:contextualSpacing/>
        <w:jc w:val="center"/>
        <w:rPr>
          <w:rFonts w:ascii="Liberation Serif" w:hAnsi="Liberation Serif"/>
        </w:rPr>
      </w:pPr>
      <w:proofErr w:type="spellStart"/>
      <w:r>
        <w:rPr>
          <w:rFonts w:ascii="Liberation Serif" w:hAnsi="Liberation Serif"/>
          <w:b/>
        </w:rPr>
        <w:t>Каргапольского</w:t>
      </w:r>
      <w:proofErr w:type="spellEnd"/>
      <w:r>
        <w:rPr>
          <w:rFonts w:ascii="Liberation Serif" w:hAnsi="Liberation Serif"/>
          <w:b/>
        </w:rPr>
        <w:t xml:space="preserve"> муниципального округа</w:t>
      </w:r>
    </w:p>
    <w:p w:rsidR="00D80C19" w:rsidRDefault="00D80C19">
      <w:pPr>
        <w:ind w:left="580"/>
        <w:contextualSpacing/>
        <w:jc w:val="center"/>
        <w:rPr>
          <w:rFonts w:ascii="Liberation Serif" w:hAnsi="Liberation Serif"/>
        </w:rPr>
      </w:pPr>
    </w:p>
    <w:p w:rsidR="00D80C19" w:rsidRDefault="00D80C19">
      <w:pPr>
        <w:ind w:left="580"/>
        <w:contextualSpacing/>
        <w:jc w:val="center"/>
        <w:rPr>
          <w:rFonts w:ascii="Liberation Serif" w:hAnsi="Liberation Serif"/>
        </w:rPr>
      </w:pPr>
    </w:p>
    <w:p w:rsidR="00D80C19" w:rsidRDefault="002D3869">
      <w:pPr>
        <w:ind w:left="580"/>
        <w:contextualSpacing/>
        <w:jc w:val="center"/>
        <w:rPr>
          <w:rFonts w:ascii="Liberation Serif" w:hAnsi="Liberation Serif"/>
          <w:b/>
        </w:rPr>
      </w:pPr>
      <w:r>
        <w:rPr>
          <w:rFonts w:ascii="Liberation Serif" w:hAnsi="Liberation Serif"/>
          <w:b/>
        </w:rPr>
        <w:t>Раздел 1. Общие положения</w:t>
      </w:r>
    </w:p>
    <w:p w:rsidR="00D80C19" w:rsidRDefault="002D3869">
      <w:pPr>
        <w:ind w:firstLine="709"/>
        <w:jc w:val="both"/>
        <w:rPr>
          <w:rFonts w:ascii="Liberation Serif" w:hAnsi="Liberation Serif" w:cs="Liberation Serif"/>
        </w:rPr>
      </w:pPr>
      <w:r>
        <w:rPr>
          <w:rFonts w:ascii="Liberation Serif" w:hAnsi="Liberation Serif"/>
        </w:rPr>
        <w:t xml:space="preserve">1. </w:t>
      </w:r>
      <w:r>
        <w:rPr>
          <w:rFonts w:ascii="Liberation Serif" w:hAnsi="Liberation Serif" w:cs="Liberation Serif"/>
        </w:rPr>
        <w:t xml:space="preserve">Настоящий Порядок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(далее - Порядок) регулирует правоотношения, возникающие в связи с выдвижением, внесением, обсуждением, рассмотрением инициативных проектов, а также проведением их конкурсного отбора для реализации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 Термины и понятия, используемые в настоящем Порядке, применяются в значениях, определенных законодательством Российской Федерации, Курганской области и муниципальными правовыми актами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 Инициативным проектом является документально оформленное и внесенное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предложение инициатора проекта в целях реализации мероприятий, имеющих приоритетное значение для жителей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или его части, по решению вопросов местного значения или иных вопросов, право </w:t>
      </w:r>
      <w:proofErr w:type="gramStart"/>
      <w:r>
        <w:rPr>
          <w:rFonts w:ascii="Liberation Serif" w:hAnsi="Liberation Serif" w:cs="Liberation Serif"/>
        </w:rPr>
        <w:t>решения</w:t>
      </w:r>
      <w:proofErr w:type="gramEnd"/>
      <w:r>
        <w:rPr>
          <w:rFonts w:ascii="Liberation Serif" w:hAnsi="Liberation Serif" w:cs="Liberation Serif"/>
        </w:rPr>
        <w:t xml:space="preserve"> которых предоставлено органам местного самоуправления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 </w:t>
      </w:r>
      <w:proofErr w:type="gramStart"/>
      <w:r>
        <w:rPr>
          <w:rFonts w:ascii="Liberation Serif" w:hAnsi="Liberation Serif" w:cs="Liberation Serif"/>
        </w:rPr>
        <w:t xml:space="preserve">Источниками финансового обеспечения реализации инициативных проектов являются предусмотренные решением о бюджете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очередной финансовый год и плановый период (далее также - бюджет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решение о бюджете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бюджетные ассигнования на реализацию инициативных проектов, формируемые, в том числе с учетом объемов инициативных платежей, уплачиваемых на добровольной основе и зачисляемых в соответствии с Бюджетным </w:t>
      </w:r>
      <w:hyperlink r:id="rId8" w:tooltip="https://login.consultant.ru/link/?req=doc&amp;base=RZR&amp;n=466790" w:history="1">
        <w:r>
          <w:rPr>
            <w:rFonts w:ascii="Liberation Serif" w:hAnsi="Liberation Serif" w:cs="Liberation Serif"/>
          </w:rPr>
          <w:t>кодексом</w:t>
        </w:r>
      </w:hyperlink>
      <w:r>
        <w:rPr>
          <w:rFonts w:ascii="Liberation Serif" w:hAnsi="Liberation Serif" w:cs="Liberation Serif"/>
        </w:rPr>
        <w:t xml:space="preserve"> Российской</w:t>
      </w:r>
      <w:proofErr w:type="gramEnd"/>
      <w:r>
        <w:rPr>
          <w:rFonts w:ascii="Liberation Serif" w:hAnsi="Liberation Serif" w:cs="Liberation Serif"/>
        </w:rPr>
        <w:t xml:space="preserve"> Федерации в бюджет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Объем средств, выделяемых из бюджета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реализацию одного инициативного проекта, составляет от 50 000 рублей до 1 000 000рублей.</w:t>
      </w:r>
    </w:p>
    <w:p w:rsidR="00D80C19" w:rsidRDefault="002D3869">
      <w:pPr>
        <w:ind w:firstLine="709"/>
        <w:jc w:val="both"/>
        <w:rPr>
          <w:rFonts w:ascii="Liberation Serif" w:hAnsi="Liberation Serif" w:cs="Liberation Serif"/>
        </w:rPr>
      </w:pPr>
      <w:r>
        <w:rPr>
          <w:rFonts w:ascii="Liberation Serif" w:hAnsi="Liberation Serif" w:cs="Liberation Serif"/>
        </w:rPr>
        <w:t>Минимальная общая доля инициативных платежей должна составлять не менее 5 процентов от общей стоимости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5. Настоящий Порядок не применяется в отношении инициативных проектов, выдвигаемых для получения финансовой поддержки за счет межбюджетных трансфертов из бюджета Курганской области.</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6. </w:t>
      </w:r>
      <w:proofErr w:type="gramStart"/>
      <w:r>
        <w:rPr>
          <w:rFonts w:ascii="Liberation Serif" w:hAnsi="Liberation Serif" w:cs="Liberation Serif"/>
        </w:rPr>
        <w:t xml:space="preserve">Определение исполнителей (подрядчиков, поставщиков) для реализации инициативных проектов осуществляется в зависимости от их отраслевой направленности в порядке, предусмотренном действующим законодательством о контрактной системе в сфере закупок товаров, работ и услуг для обеспечения государственных и муниципальных нужд, после перечисления инициаторами инициативных проектов в бюджет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средств (в случае наличия в проекте возможного финансового участия инициаторов проекта), необходимых для </w:t>
      </w:r>
      <w:proofErr w:type="spellStart"/>
      <w:r>
        <w:rPr>
          <w:rFonts w:ascii="Liberation Serif" w:hAnsi="Liberation Serif" w:cs="Liberation Serif"/>
        </w:rPr>
        <w:t>софинансирования</w:t>
      </w:r>
      <w:proofErr w:type="spellEnd"/>
      <w:proofErr w:type="gramEnd"/>
      <w:r>
        <w:rPr>
          <w:rFonts w:ascii="Liberation Serif" w:hAnsi="Liberation Serif" w:cs="Liberation Serif"/>
        </w:rPr>
        <w:t xml:space="preserve"> инициативного проекта, в полном объеме.</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7. В случае если инициативный проект не был </w:t>
      </w:r>
      <w:proofErr w:type="gramStart"/>
      <w:r>
        <w:rPr>
          <w:rFonts w:ascii="Liberation Serif" w:hAnsi="Liberation Serif" w:cs="Liberation Serif"/>
        </w:rPr>
        <w:t>реализован</w:t>
      </w:r>
      <w:proofErr w:type="gramEnd"/>
      <w:r>
        <w:rPr>
          <w:rFonts w:ascii="Liberation Serif" w:hAnsi="Liberation Serif" w:cs="Liberation Serif"/>
        </w:rPr>
        <w:t xml:space="preserve"> либо по итогам реализации инициативного проекта образовался остаток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соответствии с требованиями, установленными </w:t>
      </w:r>
      <w:hyperlink r:id="rId9" w:tooltip="https://login.consultant.ru/link/?req=doc&amp;base=RLAW273&amp;n=76296&amp;dst=100273" w:history="1">
        <w:r>
          <w:rPr>
            <w:rFonts w:ascii="Liberation Serif" w:hAnsi="Liberation Serif" w:cs="Liberation Serif"/>
          </w:rPr>
          <w:t>Порядком</w:t>
        </w:r>
      </w:hyperlink>
      <w:r>
        <w:rPr>
          <w:rFonts w:ascii="Liberation Serif" w:hAnsi="Liberation Serif" w:cs="Liberation Serif"/>
        </w:rPr>
        <w:t xml:space="preserve"> расчета и возврата сумм </w:t>
      </w:r>
      <w:r>
        <w:rPr>
          <w:rFonts w:ascii="Liberation Serif" w:hAnsi="Liberation Serif" w:cs="Liberation Serif"/>
        </w:rPr>
        <w:lastRenderedPageBreak/>
        <w:t xml:space="preserve">инициативных платежей, подлежащих возврату лицам (в том числе организациям), осуществившим их перечисление в бюджет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согласно приложению 4 к настоящему решению.</w:t>
      </w:r>
    </w:p>
    <w:p w:rsidR="00D80C19" w:rsidRDefault="00D80C19">
      <w:pPr>
        <w:ind w:firstLine="709"/>
        <w:jc w:val="both"/>
        <w:outlineLvl w:val="0"/>
        <w:rPr>
          <w:rFonts w:ascii="Liberation Serif" w:hAnsi="Liberation Serif" w:cs="Liberation Serif"/>
        </w:rPr>
      </w:pPr>
    </w:p>
    <w:p w:rsidR="00D80C19" w:rsidRDefault="00D80C19">
      <w:pPr>
        <w:ind w:firstLine="709"/>
        <w:jc w:val="both"/>
        <w:outlineLvl w:val="0"/>
        <w:rPr>
          <w:rFonts w:ascii="Liberation Serif" w:hAnsi="Liberation Serif" w:cs="Liberation Serif"/>
        </w:rPr>
      </w:pPr>
    </w:p>
    <w:p w:rsidR="00D80C19" w:rsidRDefault="00D80C19">
      <w:pPr>
        <w:ind w:firstLine="709"/>
        <w:jc w:val="both"/>
        <w:outlineLvl w:val="0"/>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Раздел 2. Выдвижение инициативных проектов</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8. Инициатором проекта вправе выступить:</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 инициативная группа численностью не менее 10 граждан, достигших восемнадцатилетнего возраста и проживающих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2)органы территориального общественного самоуправления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9. Выдвижение инициативного проекта для обсуждения на сходе, собрании граждан или выявления мнения граждан по вопросу о поддержке инициативного проекта путем опроса граждан, сбора их подписей осуществляется инициатором инициативного проекта (далее - инициатор проекта).</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Раздел 3. Обсуждение инициативных проектов</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10. </w:t>
      </w:r>
      <w:proofErr w:type="gramStart"/>
      <w:r>
        <w:rPr>
          <w:rFonts w:ascii="Liberation Serif" w:hAnsi="Liberation Serif" w:cs="Liberation Serif"/>
        </w:rPr>
        <w:t xml:space="preserve">Инициативный проект до его внесения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Pr>
          <w:rFonts w:ascii="Liberation Serif" w:hAnsi="Liberation Serif" w:cs="Liberation Serif"/>
        </w:rPr>
        <w:t xml:space="preserve"> проекта в соответствии с порядком</w:t>
      </w:r>
      <w:r w:rsidR="00595A8D">
        <w:rPr>
          <w:rFonts w:ascii="Liberation Serif" w:hAnsi="Liberation Serif" w:cs="Liberation Serif"/>
        </w:rPr>
        <w:t xml:space="preserve"> </w:t>
      </w:r>
      <w:r>
        <w:rPr>
          <w:rFonts w:ascii="Liberation Serif" w:hAnsi="Liberation Serif" w:cs="Liberation Serif"/>
        </w:rPr>
        <w:t xml:space="preserve">назначения и проведения схода, собрания граждан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положением о порядке организации и осуществления территориального общественного самоуправления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утвержденными решениями Думы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На одном сходе или на одном собрании граждан возможно рассмотрение нескольких инициативных проектов.</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11. </w:t>
      </w:r>
      <w:proofErr w:type="gramStart"/>
      <w:r>
        <w:rPr>
          <w:rFonts w:ascii="Liberation Serif" w:hAnsi="Liberation Serif" w:cs="Liberation Serif"/>
        </w:rPr>
        <w:t xml:space="preserve">Мнение жителей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по вопросу о поддержке инициативного проекта может быть выявлено путем проведения опроса граждан, в соответствии с положением о порядке назначения и проведения опроса граждан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утвержденным решением Думы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или сбора их подписей в порядке, установленном разделом 4 настоящего Порядка.</w:t>
      </w:r>
      <w:proofErr w:type="gramEnd"/>
    </w:p>
    <w:p w:rsidR="00D80C19" w:rsidRDefault="002D3869">
      <w:pPr>
        <w:ind w:firstLine="709"/>
        <w:jc w:val="both"/>
        <w:rPr>
          <w:rFonts w:ascii="Liberation Serif" w:hAnsi="Liberation Serif" w:cs="Liberation Serif"/>
        </w:rPr>
      </w:pPr>
      <w:r>
        <w:rPr>
          <w:rFonts w:ascii="Liberation Serif" w:hAnsi="Liberation Serif" w:cs="Liberation Serif"/>
        </w:rPr>
        <w:t xml:space="preserve">12. После обсуждения и принятия решения о поддержке инициативного проекта осуществляется определение части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которой могут реализовываться инициативные проекты, в соответствии с </w:t>
      </w:r>
      <w:hyperlink r:id="rId10" w:tooltip="https://login.consultant.ru/link/?req=doc&amp;base=RLAW273&amp;n=76296&amp;dst=100215" w:history="1">
        <w:r>
          <w:rPr>
            <w:rFonts w:ascii="Liberation Serif" w:hAnsi="Liberation Serif" w:cs="Liberation Serif"/>
          </w:rPr>
          <w:t>Порядком</w:t>
        </w:r>
      </w:hyperlink>
      <w:r w:rsidR="00595A8D">
        <w:t xml:space="preserve"> </w:t>
      </w:r>
      <w:r>
        <w:rPr>
          <w:rFonts w:ascii="Liberation Serif" w:hAnsi="Liberation Serif" w:cs="Liberation Serif"/>
        </w:rPr>
        <w:t xml:space="preserve">определения части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которой могут реализовываться инициативные проекты, согласно приложению 2 к настоящему решению.</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bookmarkStart w:id="0" w:name="Par28"/>
      <w:bookmarkEnd w:id="0"/>
      <w:r>
        <w:rPr>
          <w:rFonts w:ascii="Liberation Serif" w:hAnsi="Liberation Serif" w:cs="Liberation Serif"/>
          <w:b/>
          <w:bCs/>
        </w:rPr>
        <w:t>Раздел 4. Выявление мнения граждан по вопросу о поддержке</w:t>
      </w:r>
    </w:p>
    <w:p w:rsidR="00D80C19" w:rsidRDefault="002D3869">
      <w:pPr>
        <w:ind w:firstLine="709"/>
        <w:jc w:val="center"/>
        <w:rPr>
          <w:rFonts w:ascii="Liberation Serif" w:hAnsi="Liberation Serif" w:cs="Liberation Serif"/>
          <w:b/>
          <w:bCs/>
        </w:rPr>
      </w:pPr>
      <w:r>
        <w:rPr>
          <w:rFonts w:ascii="Liberation Serif" w:hAnsi="Liberation Serif" w:cs="Liberation Serif"/>
          <w:b/>
          <w:bCs/>
        </w:rPr>
        <w:t>инициативного проекта путем сбора их подписей</w:t>
      </w:r>
    </w:p>
    <w:p w:rsidR="00D80C19" w:rsidRDefault="00D80C19">
      <w:pPr>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13. Сбор подписей граждан по вопросу о поддержке инициативного проекта (далее - сбор подписей граждан) осуществляется инициатором проекта путем заполнения подписного листа о поддержке инициативного проекта по </w:t>
      </w:r>
      <w:hyperlink r:id="rId11" w:tooltip="https://login.consultant.ru/link/?req=doc&amp;base=RLAW273&amp;n=76296&amp;dst=100400" w:history="1">
        <w:r>
          <w:rPr>
            <w:rFonts w:ascii="Liberation Serif" w:hAnsi="Liberation Serif" w:cs="Liberation Serif"/>
          </w:rPr>
          <w:t>форме</w:t>
        </w:r>
      </w:hyperlink>
      <w:r>
        <w:rPr>
          <w:rFonts w:ascii="Liberation Serif" w:hAnsi="Liberation Serif" w:cs="Liberation Serif"/>
        </w:rPr>
        <w:t xml:space="preserve"> согласно приложению 3 к настоящему Порядку.</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14. Сбор подписей граждан проводится среди жителей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интересах которых планируется реализация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15. Участие в сборе подписей граждан носит добровольный характер, осуществляется на равных основаниях на основе принципов законности, открытости, гласности.</w:t>
      </w:r>
    </w:p>
    <w:p w:rsidR="00D80C19" w:rsidRDefault="002D3869">
      <w:pPr>
        <w:ind w:firstLine="709"/>
        <w:jc w:val="both"/>
        <w:rPr>
          <w:rFonts w:ascii="Liberation Serif" w:hAnsi="Liberation Serif" w:cs="Liberation Serif"/>
        </w:rPr>
      </w:pPr>
      <w:r>
        <w:rPr>
          <w:rFonts w:ascii="Liberation Serif" w:hAnsi="Liberation Serif" w:cs="Liberation Serif"/>
        </w:rPr>
        <w:lastRenderedPageBreak/>
        <w:t>16. При заполнении подписного листа инициатор проекта обеспечивает гражданам возможность ознакомления с инициативным проектом, в поддержку которого проводится сбор подписей.</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17. В подписном листе гражданином собственноручно ставятся подпись и дата ее внесения. Сведения, указанные в </w:t>
      </w:r>
      <w:hyperlink r:id="rId12" w:tooltip="https://login.consultant.ru/link/?req=doc&amp;base=RLAW273&amp;n=76296&amp;dst=100408" w:history="1">
        <w:r>
          <w:rPr>
            <w:rFonts w:ascii="Liberation Serif" w:hAnsi="Liberation Serif" w:cs="Liberation Serif"/>
          </w:rPr>
          <w:t>графах 2</w:t>
        </w:r>
      </w:hyperlink>
      <w:r>
        <w:rPr>
          <w:rFonts w:ascii="Liberation Serif" w:hAnsi="Liberation Serif" w:cs="Liberation Serif"/>
        </w:rPr>
        <w:t xml:space="preserve"> - </w:t>
      </w:r>
      <w:hyperlink r:id="rId13" w:tooltip="https://login.consultant.ru/link/?req=doc&amp;base=RLAW273&amp;n=76296&amp;dst=100411" w:history="1">
        <w:r>
          <w:rPr>
            <w:rFonts w:ascii="Liberation Serif" w:hAnsi="Liberation Serif" w:cs="Liberation Serif"/>
          </w:rPr>
          <w:t>5</w:t>
        </w:r>
      </w:hyperlink>
      <w:r>
        <w:rPr>
          <w:rFonts w:ascii="Liberation Serif" w:hAnsi="Liberation Serif" w:cs="Liberation Serif"/>
        </w:rPr>
        <w:t xml:space="preserve"> подписного листа, вносятся по просьбе гражданина лицом, осуществляющим сбор подписей, либо самим гражданином на основании документа, удостоверяющего личность в соответствии с действующим законодательством Российской Федерации. Указанные сведения вносятся только рукописным способом, при этом использование карандашей не допускается.</w:t>
      </w:r>
    </w:p>
    <w:p w:rsidR="00D80C19" w:rsidRDefault="002D3869">
      <w:pPr>
        <w:ind w:firstLine="709"/>
        <w:jc w:val="both"/>
        <w:rPr>
          <w:rFonts w:ascii="Liberation Serif" w:hAnsi="Liberation Serif" w:cs="Liberation Serif"/>
        </w:rPr>
      </w:pPr>
      <w:r>
        <w:rPr>
          <w:rFonts w:ascii="Liberation Serif" w:hAnsi="Liberation Serif" w:cs="Liberation Serif"/>
        </w:rPr>
        <w:t>18. Гражданин вправе высказывать мнение по вопросу о поддержке одного и того же инициативного проекта путем сбора подписей только один раз.</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19. Каждый подписной лист с подписями граждан должен быть заверен инициатором проекта. При </w:t>
      </w:r>
      <w:proofErr w:type="gramStart"/>
      <w:r>
        <w:rPr>
          <w:rFonts w:ascii="Liberation Serif" w:hAnsi="Liberation Serif" w:cs="Liberation Serif"/>
        </w:rPr>
        <w:t>заверении</w:t>
      </w:r>
      <w:proofErr w:type="gramEnd"/>
      <w:r>
        <w:rPr>
          <w:rFonts w:ascii="Liberation Serif" w:hAnsi="Liberation Serif" w:cs="Liberation Serif"/>
        </w:rPr>
        <w:t xml:space="preserve"> подписного листа собственноручно указываются фамилия и инициалы лица, ставятся подпись и дата ее внесения (далее - </w:t>
      </w:r>
      <w:proofErr w:type="spellStart"/>
      <w:r>
        <w:rPr>
          <w:rFonts w:ascii="Liberation Serif" w:hAnsi="Liberation Serif" w:cs="Liberation Serif"/>
        </w:rPr>
        <w:t>заверительная</w:t>
      </w:r>
      <w:proofErr w:type="spellEnd"/>
      <w:r>
        <w:rPr>
          <w:rFonts w:ascii="Liberation Serif" w:hAnsi="Liberation Serif" w:cs="Liberation Serif"/>
        </w:rPr>
        <w:t xml:space="preserve"> подпись).</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20. При сборе подписей граждан допускается заполнение листа на лицевой стороне и оборотной стороне. При этом оборотная сторона является продолжением лицевой стороны с единой нумерацией подписей, а </w:t>
      </w:r>
      <w:proofErr w:type="spellStart"/>
      <w:r>
        <w:rPr>
          <w:rFonts w:ascii="Liberation Serif" w:hAnsi="Liberation Serif" w:cs="Liberation Serif"/>
        </w:rPr>
        <w:t>заверительная</w:t>
      </w:r>
      <w:proofErr w:type="spellEnd"/>
      <w:r>
        <w:rPr>
          <w:rFonts w:ascii="Liberation Serif" w:hAnsi="Liberation Serif" w:cs="Liberation Serif"/>
        </w:rPr>
        <w:t xml:space="preserve"> подпись и сведения об инициаторе инициативного проекта ставятся на оборотной стороне подписного листа непосредственно после последней подписи гражданина.</w:t>
      </w:r>
    </w:p>
    <w:p w:rsidR="00D80C19" w:rsidRDefault="002D3869">
      <w:pPr>
        <w:ind w:firstLine="709"/>
        <w:jc w:val="both"/>
        <w:rPr>
          <w:rFonts w:ascii="Liberation Serif" w:hAnsi="Liberation Serif" w:cs="Liberation Serif"/>
        </w:rPr>
      </w:pPr>
      <w:r>
        <w:rPr>
          <w:rFonts w:ascii="Liberation Serif" w:hAnsi="Liberation Serif" w:cs="Liberation Serif"/>
          <w:highlight w:val="white"/>
        </w:rPr>
        <w:t xml:space="preserve">21. В </w:t>
      </w:r>
      <w:r>
        <w:rPr>
          <w:rFonts w:ascii="Liberation Serif" w:hAnsi="Liberation Serif" w:cs="Liberation Serif"/>
        </w:rPr>
        <w:t xml:space="preserve">подписные листы вносятся подписи граждан, достигших восемнадцатилетнего возраста и зарегистрированных по месту жительства или по месту пребывания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22. Сбор подписей граждан осуществляется инициатором проекта с учетом требований Федерального </w:t>
      </w:r>
      <w:hyperlink r:id="rId14" w:tooltip="https://login.consultant.ru/link/?req=doc&amp;base=RZR&amp;n=482686" w:history="1">
        <w:r>
          <w:rPr>
            <w:rFonts w:ascii="Liberation Serif" w:hAnsi="Liberation Serif" w:cs="Liberation Serif"/>
          </w:rPr>
          <w:t>закона</w:t>
        </w:r>
      </w:hyperlink>
      <w:r w:rsidR="00595A8D">
        <w:t xml:space="preserve"> </w:t>
      </w:r>
      <w:r>
        <w:rPr>
          <w:rFonts w:ascii="Liberation Serif" w:hAnsi="Liberation Serif" w:cs="Liberation Serif"/>
        </w:rPr>
        <w:t>от 27.07.2006 г. № 152-ФЗ "О персональных данных".</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23. После окончания сбора подписей граждан инициатором проекта подсчитывается количество подписей, внесенных в подписные листы, и составляется протокол об итогах сбора подписей граждан в поддержку инициативного проекта по </w:t>
      </w:r>
      <w:hyperlink r:id="rId15" w:tooltip="https://login.consultant.ru/link/?req=doc&amp;base=RLAW273&amp;n=76296&amp;dst=100415" w:history="1">
        <w:r>
          <w:rPr>
            <w:rFonts w:ascii="Liberation Serif" w:hAnsi="Liberation Serif" w:cs="Liberation Serif"/>
          </w:rPr>
          <w:t>форме</w:t>
        </w:r>
      </w:hyperlink>
      <w:r>
        <w:rPr>
          <w:rFonts w:ascii="Liberation Serif" w:hAnsi="Liberation Serif" w:cs="Liberation Serif"/>
        </w:rPr>
        <w:t xml:space="preserve"> согласно приложению 4 к настоящему Порядку (далее - протокол). Протокол подписывается инициатором проекта. В случае если инициатором проекта выступает инициативная группа, протокол подписывается всеми членами инициативной группы граждан.</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24. В поддержку инициативного проекта должны быть собраны подписи не менее 50 граждан, достигших восемнадцатилетнего возраста и зарегистрированных по месту жительства или по месту пребывания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Раздел 5. Внесение инициативных проектов</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25. Инициативные проекты вносятся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инициатором проекта либо лицом, уполномоченным действовать от имени инициатора проекта (далее – уполномоченное лицо), в периоде с 1 апреля по 10 апреля текущего года включительно.</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26. Внесение инициативного проекта осуществляется инициатором проекта либо уполномоченным лицом путем направления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инициативного </w:t>
      </w:r>
      <w:hyperlink r:id="rId16" w:tooltip="https://login.consultant.ru/link/?req=doc&amp;base=RLAW273&amp;n=76296&amp;dst=100090" w:history="1">
        <w:r>
          <w:rPr>
            <w:rFonts w:ascii="Liberation Serif" w:hAnsi="Liberation Serif" w:cs="Liberation Serif"/>
          </w:rPr>
          <w:t>проекта</w:t>
        </w:r>
      </w:hyperlink>
      <w:r w:rsidR="00595A8D">
        <w:t xml:space="preserve"> </w:t>
      </w:r>
      <w:r>
        <w:rPr>
          <w:rFonts w:ascii="Liberation Serif" w:hAnsi="Liberation Serif" w:cs="Liberation Serif"/>
        </w:rPr>
        <w:t>по форме согласно приложению 1 к настоящему Порядку с приложением документов и материалов, указанных в пункте28 настоящего</w:t>
      </w:r>
      <w:r w:rsidR="00595A8D">
        <w:rPr>
          <w:rFonts w:ascii="Liberation Serif" w:hAnsi="Liberation Serif" w:cs="Liberation Serif"/>
        </w:rPr>
        <w:t xml:space="preserve"> </w:t>
      </w:r>
      <w:r>
        <w:rPr>
          <w:rFonts w:ascii="Liberation Serif" w:hAnsi="Liberation Serif" w:cs="Liberation Serif"/>
        </w:rPr>
        <w:t>раздела, на бумажном и электронном носителях.</w:t>
      </w:r>
    </w:p>
    <w:p w:rsidR="00D80C19" w:rsidRDefault="002D3869">
      <w:pPr>
        <w:ind w:firstLine="709"/>
        <w:jc w:val="both"/>
        <w:rPr>
          <w:rFonts w:ascii="Liberation Serif" w:hAnsi="Liberation Serif" w:cs="Liberation Serif"/>
        </w:rPr>
      </w:pPr>
      <w:bookmarkStart w:id="1" w:name="Par52"/>
      <w:bookmarkEnd w:id="1"/>
      <w:r>
        <w:rPr>
          <w:rFonts w:ascii="Liberation Serif" w:hAnsi="Liberation Serif" w:cs="Liberation Serif"/>
        </w:rPr>
        <w:t xml:space="preserve">27. Инициативный проект должен содержать сведения, указанные в </w:t>
      </w:r>
      <w:hyperlink r:id="rId17" w:tooltip="https://login.consultant.ru/link/?req=doc&amp;base=RZR&amp;n=480999&amp;dst=920" w:history="1">
        <w:r>
          <w:rPr>
            <w:rFonts w:ascii="Liberation Serif" w:hAnsi="Liberation Serif" w:cs="Liberation Serif"/>
          </w:rPr>
          <w:t>части 4 статьи 49</w:t>
        </w:r>
      </w:hyperlink>
      <w:r>
        <w:rPr>
          <w:rFonts w:ascii="Liberation Serif" w:hAnsi="Liberation Serif" w:cs="Liberation Serif"/>
        </w:rPr>
        <w:t xml:space="preserve"> Федерального закона от 20.03.2025 г.</w:t>
      </w:r>
      <w:r w:rsidR="00595A8D">
        <w:rPr>
          <w:rFonts w:ascii="Liberation Serif" w:hAnsi="Liberation Serif" w:cs="Liberation Serif"/>
        </w:rPr>
        <w:t xml:space="preserve"> </w:t>
      </w:r>
      <w:r>
        <w:rPr>
          <w:rFonts w:ascii="Liberation Serif" w:hAnsi="Liberation Serif"/>
        </w:rPr>
        <w:t>№ 33-ФЗ «Об общих принципах организации местного самоуправления в единой системе публичной власти»</w:t>
      </w:r>
      <w:r>
        <w:rPr>
          <w:rFonts w:ascii="Liberation Serif" w:hAnsi="Liberation Serif" w:cs="Liberation Serif"/>
        </w:rPr>
        <w:t>.</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28. При внесении инициативного проекта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к проекту прилагаются следующие документы и материалы:</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1) протокол схода или собрания граждан о поддержке инициативного проекта или результаты опроса граждан и (или) протокол с приложением подписных листов, подтверждающих поддержку инициативного проекта жителями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или его части;</w:t>
      </w:r>
    </w:p>
    <w:p w:rsidR="00D80C19" w:rsidRDefault="002D3869">
      <w:pPr>
        <w:ind w:firstLine="709"/>
        <w:jc w:val="both"/>
        <w:rPr>
          <w:rFonts w:ascii="Liberation Serif" w:hAnsi="Liberation Serif" w:cs="Liberation Serif"/>
        </w:rPr>
      </w:pPr>
      <w:r>
        <w:rPr>
          <w:rFonts w:ascii="Liberation Serif" w:hAnsi="Liberation Serif" w:cs="Liberation Serif"/>
        </w:rPr>
        <w:t>2) расчет и обоснование предполагаемых расходов на реализацию инициативного проекта (в свободной форме);</w:t>
      </w:r>
    </w:p>
    <w:p w:rsidR="00D80C19" w:rsidRDefault="002D3869">
      <w:pPr>
        <w:ind w:firstLine="709"/>
        <w:jc w:val="both"/>
        <w:rPr>
          <w:rFonts w:ascii="Liberation Serif" w:hAnsi="Liberation Serif" w:cs="Liberation Serif"/>
        </w:rPr>
      </w:pPr>
      <w:r>
        <w:rPr>
          <w:rFonts w:ascii="Liberation Serif" w:hAnsi="Liberation Serif" w:cs="Liberation Serif"/>
        </w:rPr>
        <w:lastRenderedPageBreak/>
        <w:t>3) фотоматериалы текущего состояния места (объекта) реализации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4) презентационные материалы по ожидаемым результатам реализации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5) согласие инициатора проекта на обработку персональных данных и согласие инициатора проекта на обработку персональных данных, разрешенных для распространения, в соответствии с действующим законодательством (в случае внесения проекта инициативной группой указанные согласия представляют все участники инициативной группы);</w:t>
      </w:r>
    </w:p>
    <w:p w:rsidR="00D80C19" w:rsidRDefault="002D3869">
      <w:pPr>
        <w:ind w:firstLine="709"/>
        <w:jc w:val="both"/>
        <w:rPr>
          <w:rFonts w:ascii="Liberation Serif" w:hAnsi="Liberation Serif" w:cs="Liberation Serif"/>
        </w:rPr>
      </w:pPr>
      <w:proofErr w:type="gramStart"/>
      <w:r>
        <w:rPr>
          <w:rFonts w:ascii="Liberation Serif" w:hAnsi="Liberation Serif" w:cs="Liberation Serif"/>
        </w:rPr>
        <w:t>6) гарантийное письмо в свободной форме, подписанное инициатором проекта либо уполномоченным лицом, содержащее обязательства по обеспечению реализации инициативного проекта в форме инициативных платежей и (или) в форме добровольного имущественного участия, и (или) трудового участия заинтересованных лиц (в случае если реализация инициативного проекта предполагается в форме инициативных платежей и (или) в форме добровольного имущественного участия, и (или) трудового участия заинтересованных лиц);</w:t>
      </w:r>
      <w:proofErr w:type="gramEnd"/>
    </w:p>
    <w:p w:rsidR="00D80C19" w:rsidRDefault="002D3869">
      <w:pPr>
        <w:ind w:firstLine="709"/>
        <w:jc w:val="both"/>
        <w:rPr>
          <w:rFonts w:ascii="Liberation Serif" w:hAnsi="Liberation Serif" w:cs="Liberation Serif"/>
        </w:rPr>
      </w:pPr>
      <w:r>
        <w:rPr>
          <w:rFonts w:ascii="Liberation Serif" w:hAnsi="Liberation Serif" w:cs="Liberation Serif"/>
        </w:rPr>
        <w:t xml:space="preserve">7) копию постановления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об определении части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которой может быть реализован инициативный проект.</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29. </w:t>
      </w:r>
      <w:proofErr w:type="gramStart"/>
      <w:r>
        <w:rPr>
          <w:rFonts w:ascii="Liberation Serif" w:hAnsi="Liberation Serif" w:cs="Liberation Serif"/>
        </w:rPr>
        <w:t xml:space="preserve">Информация о внесении инициативного проекта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подлежит </w:t>
      </w:r>
      <w:proofErr w:type="spellStart"/>
      <w:r>
        <w:rPr>
          <w:rFonts w:ascii="Liberation Serif" w:hAnsi="Liberation Serif" w:cs="Liberation Serif"/>
        </w:rPr>
        <w:t>обнародованию</w:t>
      </w:r>
      <w:r>
        <w:rPr>
          <w:rFonts w:ascii="Liberation Serif" w:hAnsi="Liberation Serif"/>
        </w:rPr>
        <w:t>в</w:t>
      </w:r>
      <w:proofErr w:type="spellEnd"/>
      <w:r>
        <w:rPr>
          <w:rFonts w:ascii="Liberation Serif" w:hAnsi="Liberation Serif"/>
        </w:rPr>
        <w:t xml:space="preserve"> информационном листке «Вестник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w:t>
      </w:r>
      <w:r>
        <w:rPr>
          <w:rFonts w:ascii="Liberation Serif" w:hAnsi="Liberation Serif" w:cs="Liberation Serif"/>
        </w:rPr>
        <w:t xml:space="preserve">и на официальном сайте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w:t>
      </w:r>
      <w:r>
        <w:rPr>
          <w:rFonts w:ascii="Liberation Serif" w:hAnsi="Liberation Serif"/>
        </w:rPr>
        <w:t xml:space="preserve">информационно-телекоммуникационной сети «Интернет» </w:t>
      </w:r>
      <w:r>
        <w:rPr>
          <w:rFonts w:ascii="Liberation Serif" w:hAnsi="Liberation Serif" w:cs="Liberation Serif"/>
        </w:rPr>
        <w:t>в течение трех рабочих дней со дня внесения инициативного проекта и должна содержать сведения, указанные в пункте 27 настоящего</w:t>
      </w:r>
      <w:r w:rsidR="00595A8D">
        <w:rPr>
          <w:rFonts w:ascii="Liberation Serif" w:hAnsi="Liberation Serif" w:cs="Liberation Serif"/>
        </w:rPr>
        <w:t xml:space="preserve"> </w:t>
      </w:r>
      <w:r>
        <w:rPr>
          <w:rFonts w:ascii="Liberation Serif" w:hAnsi="Liberation Serif" w:cs="Liberation Serif"/>
        </w:rPr>
        <w:t>раздела, а также об инициаторах проекта.</w:t>
      </w:r>
      <w:proofErr w:type="gramEnd"/>
    </w:p>
    <w:p w:rsidR="00D80C19" w:rsidRDefault="002D3869">
      <w:pPr>
        <w:ind w:firstLine="709"/>
        <w:jc w:val="both"/>
        <w:rPr>
          <w:rFonts w:ascii="Liberation Serif" w:hAnsi="Liberation Serif" w:cs="Liberation Serif"/>
        </w:rPr>
      </w:pPr>
      <w:r>
        <w:rPr>
          <w:rFonts w:ascii="Liberation Serif" w:hAnsi="Liberation Serif" w:cs="Liberation Serif"/>
        </w:rPr>
        <w:t xml:space="preserve">Одновременно граждане информируются о возможности представления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 момента опубликования информации о внесении инициативного проекта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Свои замечания и предложения вправе направлять жители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достигшие восемнадцатилетнего возраста.</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Раздел 6. Рассмотрение инициативных проектов</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30. Поступившие инициативные проекты подлежат обязательному рассмотрению Администрацией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течение 30 дней со дня их внесения.</w:t>
      </w:r>
    </w:p>
    <w:p w:rsidR="00D80C19" w:rsidRDefault="002D3869">
      <w:pPr>
        <w:ind w:firstLine="709"/>
        <w:jc w:val="both"/>
        <w:rPr>
          <w:rFonts w:ascii="Liberation Serif" w:hAnsi="Liberation Serif" w:cs="Liberation Serif"/>
        </w:rPr>
      </w:pPr>
      <w:r>
        <w:rPr>
          <w:rFonts w:ascii="Liberation Serif" w:hAnsi="Liberation Serif" w:cs="Liberation Serif"/>
        </w:rPr>
        <w:t>31. Ответственными за подготовку документов при рассмотрении внесенных инициативных проектов являются структурные подразделения</w:t>
      </w:r>
      <w:r w:rsidR="00595A8D">
        <w:rPr>
          <w:rFonts w:ascii="Liberation Serif" w:hAnsi="Liberation Serif" w:cs="Liberation Serif"/>
        </w:rPr>
        <w:t xml:space="preserve"> </w:t>
      </w:r>
      <w:r>
        <w:rPr>
          <w:rFonts w:ascii="Liberation Serif" w:hAnsi="Liberation Serif" w:cs="Liberation Serif"/>
        </w:rPr>
        <w:t xml:space="preserve">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к полномочиям которых относятся вопросы, на решение которых направлена реализация конкретного инициативного проекта (далее - уполномоченный орган).</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направляет внесенный инициативный проект в уполномоченный орган в течение 1 рабочего дня, следующего за днем окончания приема инициативных проектов.</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32.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организует проведение конкурсного отбора инициативных проектов, в том числе при поступлении единственного инициативного проекта, а также инициативных проектов с описанием аналогичных по содержанию приоритетных проблем, и информирует об этом инициаторов проектов либо уполномоченных лиц с указанием даты проведения конкурсного отбора способом, указанным в инициативном проекте.</w:t>
      </w:r>
    </w:p>
    <w:p w:rsidR="00D80C19" w:rsidRDefault="002D3869">
      <w:pPr>
        <w:ind w:firstLine="709"/>
        <w:jc w:val="both"/>
        <w:rPr>
          <w:rFonts w:ascii="Liberation Serif" w:hAnsi="Liberation Serif" w:cs="Liberation Serif"/>
        </w:rPr>
      </w:pPr>
      <w:r>
        <w:rPr>
          <w:rFonts w:ascii="Liberation Serif" w:hAnsi="Liberation Serif" w:cs="Liberation Serif"/>
        </w:rPr>
        <w:t>33. К конкурсному отбору допускаются инициативные проекты, в отношении которых отсутствуют основания для отказа, предусмотренные подпунктами 1 – 5пункта34 настоящего</w:t>
      </w:r>
      <w:r w:rsidR="00595A8D">
        <w:rPr>
          <w:rFonts w:ascii="Liberation Serif" w:hAnsi="Liberation Serif" w:cs="Liberation Serif"/>
        </w:rPr>
        <w:t xml:space="preserve"> </w:t>
      </w:r>
      <w:r>
        <w:rPr>
          <w:rFonts w:ascii="Liberation Serif" w:hAnsi="Liberation Serif" w:cs="Liberation Serif"/>
        </w:rPr>
        <w:t>раздела.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34.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принимает решение об отказе в поддержке инициативного проекта в одном из следующих случаев:</w:t>
      </w:r>
    </w:p>
    <w:p w:rsidR="00D80C19" w:rsidRDefault="002D3869">
      <w:pPr>
        <w:ind w:firstLine="709"/>
        <w:jc w:val="both"/>
        <w:rPr>
          <w:rFonts w:ascii="Liberation Serif" w:hAnsi="Liberation Serif" w:cs="Liberation Serif"/>
        </w:rPr>
      </w:pPr>
      <w:r>
        <w:rPr>
          <w:rFonts w:ascii="Liberation Serif" w:hAnsi="Liberation Serif" w:cs="Liberation Serif"/>
        </w:rPr>
        <w:t>1) несоблюдение установленного порядка внесения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Курганской области, </w:t>
      </w:r>
      <w:hyperlink r:id="rId18" w:tooltip="https://login.consultant.ru/link/?req=doc&amp;base=RLAW273&amp;n=75205&amp;dst=100012" w:history="1">
        <w:r>
          <w:rPr>
            <w:rFonts w:ascii="Liberation Serif" w:hAnsi="Liberation Serif" w:cs="Liberation Serif"/>
          </w:rPr>
          <w:t>Устава</w:t>
        </w:r>
      </w:hyperlink>
      <w:r w:rsidR="00595A8D">
        <w:t xml:space="preserve">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иных муниципальных правовых актов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lastRenderedPageBreak/>
        <w:t xml:space="preserve">3) невозможность реализации инициативного проекта ввиду отсутствия у органов местного самоуправления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необходимых полномочий и прав;</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 отсутствие средств бюджета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D80C19" w:rsidRDefault="002D3869">
      <w:pPr>
        <w:ind w:firstLine="709"/>
        <w:jc w:val="both"/>
        <w:rPr>
          <w:rFonts w:ascii="Liberation Serif" w:hAnsi="Liberation Serif" w:cs="Liberation Serif"/>
        </w:rPr>
      </w:pPr>
      <w:r>
        <w:rPr>
          <w:rFonts w:ascii="Liberation Serif" w:hAnsi="Liberation Serif" w:cs="Liberation Serif"/>
        </w:rPr>
        <w:t>5) наличие возможности решения описанной в инициативном проекте проблемы более эффективным способом;</w:t>
      </w:r>
    </w:p>
    <w:p w:rsidR="00D80C19" w:rsidRDefault="002D3869">
      <w:pPr>
        <w:ind w:firstLine="709"/>
        <w:jc w:val="both"/>
        <w:rPr>
          <w:rFonts w:ascii="Liberation Serif" w:hAnsi="Liberation Serif" w:cs="Liberation Serif"/>
        </w:rPr>
      </w:pPr>
      <w:r>
        <w:rPr>
          <w:rFonts w:ascii="Liberation Serif" w:hAnsi="Liberation Serif" w:cs="Liberation Serif"/>
        </w:rPr>
        <w:t>6) признание инициативного проекта не прошедшим конкурсный отбор.</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35.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вправе в случае, предусмотренном подпунктом 5 пункта34 настоящего</w:t>
      </w:r>
      <w:r w:rsidR="00595A8D">
        <w:rPr>
          <w:rFonts w:ascii="Liberation Serif" w:hAnsi="Liberation Serif" w:cs="Liberation Serif"/>
        </w:rPr>
        <w:t xml:space="preserve"> </w:t>
      </w:r>
      <w:r>
        <w:rPr>
          <w:rFonts w:ascii="Liberation Serif" w:hAnsi="Liberation Serif" w:cs="Liberation Serif"/>
        </w:rPr>
        <w:t>раздела, предложить инициатору проекта совместно доработать инициативный проект.</w:t>
      </w:r>
    </w:p>
    <w:p w:rsidR="00D80C19" w:rsidRDefault="002D3869">
      <w:pPr>
        <w:ind w:firstLine="709"/>
        <w:jc w:val="both"/>
        <w:rPr>
          <w:rFonts w:ascii="Liberation Serif" w:hAnsi="Liberation Serif" w:cs="Liberation Serif"/>
        </w:rPr>
      </w:pPr>
      <w:bookmarkStart w:id="2" w:name="Par82"/>
      <w:bookmarkEnd w:id="2"/>
      <w:r>
        <w:rPr>
          <w:rFonts w:ascii="Liberation Serif" w:hAnsi="Liberation Serif" w:cs="Liberation Serif"/>
        </w:rPr>
        <w:t xml:space="preserve">36. По результатам рассмотрения инициативного проекта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принимает одно из следующих решений:</w:t>
      </w:r>
    </w:p>
    <w:p w:rsidR="00D80C19" w:rsidRDefault="002D3869">
      <w:pPr>
        <w:ind w:firstLine="709"/>
        <w:jc w:val="both"/>
        <w:rPr>
          <w:rFonts w:ascii="Liberation Serif" w:hAnsi="Liberation Serif" w:cs="Liberation Serif"/>
        </w:rPr>
      </w:pPr>
      <w:proofErr w:type="gramStart"/>
      <w:r>
        <w:rPr>
          <w:rFonts w:ascii="Liberation Serif" w:hAnsi="Liberation Serif" w:cs="Liberation Serif"/>
        </w:rPr>
        <w:t xml:space="preserve">1) поддержать инициативный проект и продолжить работу над ним в пределах бюджетных ассигнований, предусмотренных решением о бюджете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очередной финансовый год и плановый период на соответствующие цели, или в соответствии с планом основных мероприятий по разработке проекта бюджета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очередной финансовый год и плановый период;</w:t>
      </w:r>
      <w:proofErr w:type="gramEnd"/>
    </w:p>
    <w:p w:rsidR="00D80C19" w:rsidRDefault="002D3869">
      <w:pPr>
        <w:ind w:firstLine="709"/>
        <w:jc w:val="both"/>
        <w:rPr>
          <w:rFonts w:ascii="Liberation Serif" w:hAnsi="Liberation Serif" w:cs="Liberation Serif"/>
        </w:rPr>
      </w:pPr>
      <w:r>
        <w:rPr>
          <w:rFonts w:ascii="Liberation Serif" w:hAnsi="Liberation Serif" w:cs="Liberation Serif"/>
        </w:rPr>
        <w:t>2) отказать в поддержке инициативного проекта и вернуть его инициатору проекта с указанием причин отказа в поддержке инициативного проекта.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37. Решение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по результатам рассмотрения инициативного проекта оформляется в форме постановления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 направляется инициатору проекта в течение 2 рабочих дней с момента его принятия способом и по адресу, указанным инициатором проекта либо уполномоченным лицом при внесении инициативного проекта.</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Раздел 7. Проведение конкурсного отбора</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38. Проведение конкурсного отбора инициативных проектов осуществляется конкурсной комиссией по проведению конкурсного отбора инициативных проектов в </w:t>
      </w:r>
      <w:proofErr w:type="spellStart"/>
      <w:r>
        <w:rPr>
          <w:rFonts w:ascii="Liberation Serif" w:hAnsi="Liberation Serif" w:cs="Liberation Serif"/>
        </w:rPr>
        <w:t>Каргапольском</w:t>
      </w:r>
      <w:proofErr w:type="spellEnd"/>
      <w:r>
        <w:rPr>
          <w:rFonts w:ascii="Liberation Serif" w:hAnsi="Liberation Serif" w:cs="Liberation Serif"/>
        </w:rPr>
        <w:t xml:space="preserve"> муниципальном округе (далее - конкурсная комиссия).</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Организатором конкурсного отбора является структурное подразделение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осуществляющее полномочия в сфере бюджетных отношений.</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39.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1) формирует состав конкурсной комиссии;</w:t>
      </w:r>
    </w:p>
    <w:p w:rsidR="00D80C19" w:rsidRDefault="002D3869">
      <w:pPr>
        <w:ind w:firstLine="709"/>
        <w:jc w:val="both"/>
        <w:rPr>
          <w:rFonts w:ascii="Liberation Serif" w:hAnsi="Liberation Serif" w:cs="Liberation Serif"/>
        </w:rPr>
      </w:pPr>
      <w:r>
        <w:rPr>
          <w:rFonts w:ascii="Liberation Serif" w:hAnsi="Liberation Serif" w:cs="Liberation Serif"/>
        </w:rPr>
        <w:t>2) не позднее, чем за 3 рабочих дня до даты проведения конкурсного отбора инициативных проектов:</w:t>
      </w:r>
    </w:p>
    <w:p w:rsidR="00D80C19" w:rsidRDefault="002D3869">
      <w:pPr>
        <w:ind w:firstLine="709"/>
        <w:jc w:val="both"/>
        <w:rPr>
          <w:rFonts w:ascii="Liberation Serif" w:hAnsi="Liberation Serif" w:cs="Liberation Serif"/>
        </w:rPr>
      </w:pPr>
      <w:r>
        <w:rPr>
          <w:rFonts w:ascii="Liberation Serif" w:hAnsi="Liberation Serif" w:cs="Liberation Serif"/>
        </w:rPr>
        <w:t>- информирует инициатора проекта либо уполномоченное лицо о проведении конкурсного отбора;</w:t>
      </w:r>
    </w:p>
    <w:p w:rsidR="00D80C19" w:rsidRDefault="002D3869">
      <w:pPr>
        <w:ind w:firstLine="709"/>
        <w:jc w:val="both"/>
        <w:rPr>
          <w:rFonts w:ascii="Liberation Serif" w:hAnsi="Liberation Serif" w:cs="Liberation Serif"/>
        </w:rPr>
      </w:pPr>
      <w:r>
        <w:rPr>
          <w:rFonts w:ascii="Liberation Serif" w:hAnsi="Liberation Serif" w:cs="Liberation Serif"/>
        </w:rPr>
        <w:t>- размещает на официальном сайте извещение о проведении конкурсного отбора, содержащее дату, место и время его проведения, сведения об инициативных проектах, участвующих в конкурсном отборе, а также об инициаторе проекта;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 передает в конкурсную комиссию инициативные проекты, поступившие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3) доводит до сведения участников конкурсного отбора информацию о результатах конкурсного отбора.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40. Конкурсный отбор инициативных проектов осуществляется конкурсной комиссией в соответствии с </w:t>
      </w:r>
      <w:hyperlink r:id="rId19" w:tooltip="https://login.consultant.ru/link/?req=doc&amp;base=RLAW273&amp;n=76296&amp;dst=100332" w:history="1">
        <w:r>
          <w:rPr>
            <w:rFonts w:ascii="Liberation Serif" w:hAnsi="Liberation Serif" w:cs="Liberation Serif"/>
          </w:rPr>
          <w:t>критериями</w:t>
        </w:r>
      </w:hyperlink>
      <w:r>
        <w:rPr>
          <w:rFonts w:ascii="Liberation Serif" w:hAnsi="Liberation Serif" w:cs="Liberation Serif"/>
        </w:rPr>
        <w:t xml:space="preserve"> оценки инициативных проектов, представленных для конкурсного отбора, указанными в приложении 2 к настоящему Порядку.</w:t>
      </w:r>
    </w:p>
    <w:p w:rsidR="00D80C19" w:rsidRDefault="002D3869">
      <w:pPr>
        <w:ind w:firstLine="709"/>
        <w:jc w:val="both"/>
        <w:rPr>
          <w:rFonts w:ascii="Liberation Serif" w:hAnsi="Liberation Serif" w:cs="Liberation Serif"/>
        </w:rPr>
      </w:pPr>
      <w:r>
        <w:rPr>
          <w:rFonts w:ascii="Liberation Serif" w:hAnsi="Liberation Serif" w:cs="Liberation Serif"/>
        </w:rPr>
        <w:t>Оценка инициативного проекта по каждому критерию определяется в баллах.</w:t>
      </w:r>
    </w:p>
    <w:p w:rsidR="00D80C19" w:rsidRDefault="002D3869">
      <w:pPr>
        <w:ind w:firstLine="709"/>
        <w:jc w:val="both"/>
        <w:rPr>
          <w:rFonts w:ascii="Liberation Serif" w:hAnsi="Liberation Serif" w:cs="Liberation Serif"/>
        </w:rPr>
      </w:pPr>
      <w:r>
        <w:rPr>
          <w:rFonts w:ascii="Liberation Serif" w:hAnsi="Liberation Serif" w:cs="Liberation Serif"/>
        </w:rPr>
        <w:t>Итоговая оценка инициативного проекта рассчитывается путем сложения баллов по каждому критерию.</w:t>
      </w:r>
    </w:p>
    <w:p w:rsidR="00D80C19" w:rsidRDefault="002D3869">
      <w:pPr>
        <w:ind w:firstLine="709"/>
        <w:jc w:val="both"/>
        <w:rPr>
          <w:rFonts w:ascii="Liberation Serif" w:hAnsi="Liberation Serif" w:cs="Liberation Serif"/>
        </w:rPr>
      </w:pPr>
      <w:r>
        <w:rPr>
          <w:rFonts w:ascii="Liberation Serif" w:hAnsi="Liberation Serif" w:cs="Liberation Serif"/>
        </w:rPr>
        <w:t>На основании проведенной оценки конкурсная комиссия формирует общий рейтинг проектов, в котором они отсортированы в порядке убывания количества суммарно набранных баллов по критериям.</w:t>
      </w:r>
    </w:p>
    <w:p w:rsidR="00D80C19" w:rsidRDefault="002D3869">
      <w:pPr>
        <w:ind w:firstLine="709"/>
        <w:jc w:val="both"/>
        <w:rPr>
          <w:rFonts w:ascii="Liberation Serif" w:hAnsi="Liberation Serif" w:cs="Liberation Serif"/>
        </w:rPr>
      </w:pPr>
      <w:r>
        <w:rPr>
          <w:rFonts w:ascii="Liberation Serif" w:hAnsi="Liberation Serif" w:cs="Liberation Serif"/>
        </w:rPr>
        <w:lastRenderedPageBreak/>
        <w:t>41. Инициатор проекта либо уполномоченное лицо вправе присутствовать на заседании конкурсной комиссии и излагать свои позиции по внесенному инициативному проекту.</w:t>
      </w:r>
    </w:p>
    <w:p w:rsidR="00D80C19" w:rsidRDefault="002D3869">
      <w:pPr>
        <w:ind w:firstLine="709"/>
        <w:jc w:val="both"/>
        <w:rPr>
          <w:rFonts w:ascii="Liberation Serif" w:hAnsi="Liberation Serif" w:cs="Liberation Serif"/>
        </w:rPr>
      </w:pPr>
      <w:r>
        <w:rPr>
          <w:rFonts w:ascii="Liberation Serif" w:hAnsi="Liberation Serif" w:cs="Liberation Serif"/>
        </w:rPr>
        <w:t>Обсуждение проекта и принятие конкурсной комиссией решений производится без участия инициатора проекта (уполномоченного лица).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42. Инициатор проекта имеет право отозвать свой инициативный проект и отказаться от участия в конкурсном отборе, сообщив об этом письменно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43. Прошедшими конкурсный отбор считаются инициативные проекты, получившие суммарный балл по всем критериям 50 баллов и более.</w:t>
      </w:r>
    </w:p>
    <w:p w:rsidR="00D80C19" w:rsidRDefault="002D3869">
      <w:pPr>
        <w:ind w:firstLine="709"/>
        <w:jc w:val="both"/>
        <w:rPr>
          <w:rFonts w:ascii="Liberation Serif" w:hAnsi="Liberation Serif" w:cs="Liberation Serif"/>
        </w:rPr>
      </w:pPr>
      <w:r>
        <w:rPr>
          <w:rFonts w:ascii="Liberation Serif" w:hAnsi="Liberation Serif" w:cs="Liberation Serif"/>
        </w:rPr>
        <w:t>Иные инициативные проекты считаются не прошедшими конкурсный отбор.</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При недостаточности бюджетных ассигнований, предусмотренных в бюджете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местного бюджета возможна в пределах объемов бюджетных ассигнований, предусмотренных в бюджете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В случае если два или более инициативных проекта набрали равное количество баллов по результатам конкурсного отбора, учитывается количество граждан, достигших восемнадцатилетнего возраста и проживающих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оказавших поддержку инициативному проекту, а при равном количестве таких граждан, учитывается время представления (внесения)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инициативных проектов.</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44. Решение конкурсной комиссии о признании инициативного проекта прошедшим (не прошедшим) конкурсный отбор оформляется протоколом заседания конкурсной комиссии в течение 3 календарных дней со дня заседания конкурсной комиссии, который подписывается всеми членами конкурсной комиссии, присутствовавшими на заседании, и направляется в Администрацию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день его подписания.</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45. Решение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указанное в пункте 36 раздела 6 настоящего Порядка, принимается на основании протокола заседания конкурсной комиссии в течение 3 рабочих дней со дня его принятия.</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46. Администрация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течение 2 рабочих дней после принятия решения, указанного в пункте 36 раздела 6 настоящего Порядка, доводит до сведения инициаторов проектов, участвовавших в конкурсном отборе, результаты конкурсного отбора способом, указанным в инициативном проекте.</w:t>
      </w:r>
    </w:p>
    <w:p w:rsidR="00D80C19" w:rsidRDefault="002D3869">
      <w:pPr>
        <w:ind w:firstLine="709"/>
        <w:jc w:val="both"/>
        <w:rPr>
          <w:rFonts w:ascii="Liberation Serif" w:hAnsi="Liberation Serif" w:cs="Liberation Serif"/>
        </w:rPr>
      </w:pPr>
      <w:r>
        <w:rPr>
          <w:rFonts w:ascii="Liberation Serif" w:hAnsi="Liberation Serif" w:cs="Liberation Serif"/>
        </w:rPr>
        <w:t>47. Инициативные проекты, не прошедшие конкурсный отбор, с приложенными документами (материалами) возвращаются инициаторам проектов по их письменному заявлению в течение 30 календарных дней со дня регистрации письменного заявления.</w:t>
      </w:r>
    </w:p>
    <w:p w:rsidR="00D80C19" w:rsidRDefault="00D80C19">
      <w:pPr>
        <w:ind w:firstLine="709"/>
        <w:jc w:val="both"/>
        <w:rPr>
          <w:rFonts w:ascii="Liberation Serif" w:hAnsi="Liberation Serif" w:cs="Liberation Serif"/>
        </w:rPr>
      </w:pPr>
    </w:p>
    <w:p w:rsidR="00D80C19" w:rsidRDefault="002D3869">
      <w:pPr>
        <w:ind w:firstLine="709"/>
        <w:jc w:val="center"/>
        <w:outlineLvl w:val="0"/>
        <w:rPr>
          <w:rFonts w:ascii="Liberation Serif" w:hAnsi="Liberation Serif" w:cs="Liberation Serif"/>
          <w:b/>
          <w:bCs/>
        </w:rPr>
      </w:pPr>
      <w:r>
        <w:rPr>
          <w:rFonts w:ascii="Liberation Serif" w:hAnsi="Liberation Serif" w:cs="Liberation Serif"/>
          <w:b/>
          <w:bCs/>
        </w:rPr>
        <w:t xml:space="preserve">Раздел 8. Общественный </w:t>
      </w:r>
      <w:proofErr w:type="gramStart"/>
      <w:r>
        <w:rPr>
          <w:rFonts w:ascii="Liberation Serif" w:hAnsi="Liberation Serif" w:cs="Liberation Serif"/>
          <w:b/>
          <w:bCs/>
        </w:rPr>
        <w:t>контроль за</w:t>
      </w:r>
      <w:proofErr w:type="gramEnd"/>
      <w:r>
        <w:rPr>
          <w:rFonts w:ascii="Liberation Serif" w:hAnsi="Liberation Serif" w:cs="Liberation Serif"/>
          <w:b/>
          <w:bCs/>
        </w:rPr>
        <w:t xml:space="preserve"> реализацией инициативного</w:t>
      </w:r>
      <w:r w:rsidR="00595A8D">
        <w:rPr>
          <w:rFonts w:ascii="Liberation Serif" w:hAnsi="Liberation Serif" w:cs="Liberation Serif"/>
          <w:b/>
          <w:bCs/>
        </w:rPr>
        <w:t xml:space="preserve"> </w:t>
      </w:r>
      <w:r>
        <w:rPr>
          <w:rFonts w:ascii="Liberation Serif" w:hAnsi="Liberation Serif" w:cs="Liberation Serif"/>
          <w:b/>
          <w:bCs/>
        </w:rPr>
        <w:t>проекта</w:t>
      </w:r>
    </w:p>
    <w:p w:rsidR="00D80C19" w:rsidRDefault="00D80C19">
      <w:pPr>
        <w:ind w:firstLine="709"/>
        <w:jc w:val="both"/>
        <w:rPr>
          <w:rFonts w:ascii="Liberation Serif" w:hAnsi="Liberation Serif" w:cs="Liberation Serif"/>
        </w:rPr>
      </w:pPr>
    </w:p>
    <w:p w:rsidR="00D80C19" w:rsidRDefault="002D3869">
      <w:pPr>
        <w:ind w:firstLine="709"/>
        <w:jc w:val="both"/>
        <w:rPr>
          <w:rFonts w:ascii="Liberation Serif" w:hAnsi="Liberation Serif" w:cs="Liberation Serif"/>
        </w:rPr>
      </w:pPr>
      <w:r>
        <w:rPr>
          <w:rFonts w:ascii="Liberation Serif" w:hAnsi="Liberation Serif" w:cs="Liberation Serif"/>
        </w:rPr>
        <w:t xml:space="preserve">48. Инициаторы проекта, другие граждане, проживающие на территории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Liberation Serif" w:hAnsi="Liberation Serif" w:cs="Liberation Serif"/>
        </w:rPr>
        <w:t>контроль за</w:t>
      </w:r>
      <w:proofErr w:type="gramEnd"/>
      <w:r>
        <w:rPr>
          <w:rFonts w:ascii="Liberation Serif" w:hAnsi="Liberation Serif" w:cs="Liberation Serif"/>
        </w:rPr>
        <w:t xml:space="preserve"> реализацией инициативного проекта в формах, не противоречащих законодательству Российской Федерации.</w:t>
      </w:r>
    </w:p>
    <w:p w:rsidR="00D80C19" w:rsidRDefault="002D3869">
      <w:pPr>
        <w:ind w:firstLine="709"/>
        <w:jc w:val="both"/>
        <w:rPr>
          <w:rFonts w:ascii="Liberation Serif" w:hAnsi="Liberation Serif" w:cs="Liberation Serif"/>
        </w:rPr>
      </w:pPr>
      <w:r>
        <w:rPr>
          <w:rFonts w:ascii="Liberation Serif" w:hAnsi="Liberation Serif" w:cs="Liberation Serif"/>
        </w:rPr>
        <w:t xml:space="preserve">49. </w:t>
      </w:r>
      <w:proofErr w:type="gramStart"/>
      <w:r>
        <w:rPr>
          <w:rFonts w:ascii="Liberation Serif" w:hAnsi="Liberation Serif" w:cs="Liberation Serif"/>
        </w:rPr>
        <w:t xml:space="preserve">Информация о рассмотрении инициативного проекта Администрацией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w:t>
      </w:r>
      <w:r>
        <w:rPr>
          <w:rFonts w:ascii="Liberation Serif" w:hAnsi="Liberation Serif"/>
        </w:rPr>
        <w:t xml:space="preserve">в информационном листке «Вестник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w:t>
      </w:r>
      <w:r>
        <w:rPr>
          <w:rFonts w:ascii="Liberation Serif" w:hAnsi="Liberation Serif" w:cs="Liberation Serif"/>
        </w:rPr>
        <w:t xml:space="preserve">и на официальном сайте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w:t>
      </w:r>
      <w:r>
        <w:rPr>
          <w:rFonts w:ascii="Liberation Serif" w:hAnsi="Liberation Serif"/>
        </w:rPr>
        <w:t>информационно-телекоммуникационной сети «Интернет»</w:t>
      </w:r>
      <w:r>
        <w:rPr>
          <w:rFonts w:ascii="Liberation Serif" w:hAnsi="Liberation Serif" w:cs="Liberation Serif"/>
        </w:rPr>
        <w:t>.</w:t>
      </w:r>
      <w:proofErr w:type="gramEnd"/>
    </w:p>
    <w:p w:rsidR="00D80C19" w:rsidRDefault="002D3869">
      <w:pPr>
        <w:ind w:firstLine="709"/>
        <w:jc w:val="both"/>
        <w:rPr>
          <w:rFonts w:ascii="Liberation Serif" w:hAnsi="Liberation Serif" w:cs="Liberation Serif"/>
        </w:rPr>
      </w:pPr>
      <w:r>
        <w:rPr>
          <w:rFonts w:ascii="Liberation Serif" w:hAnsi="Liberation Serif" w:cs="Liberation Serif"/>
        </w:rPr>
        <w:t xml:space="preserve">50. Отчет Администрации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об итогах реализации инициативного проекта подлежит обнародованию</w:t>
      </w:r>
      <w:r w:rsidR="00595A8D">
        <w:rPr>
          <w:rFonts w:ascii="Liberation Serif" w:hAnsi="Liberation Serif" w:cs="Liberation Serif"/>
        </w:rPr>
        <w:t xml:space="preserve"> </w:t>
      </w:r>
      <w:r>
        <w:rPr>
          <w:rFonts w:ascii="Liberation Serif" w:hAnsi="Liberation Serif"/>
        </w:rPr>
        <w:t xml:space="preserve">в информационном листке «Вестник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w:t>
      </w:r>
      <w:r>
        <w:rPr>
          <w:rFonts w:ascii="Liberation Serif" w:hAnsi="Liberation Serif" w:cs="Liberation Serif"/>
        </w:rPr>
        <w:t xml:space="preserve">и на официальном сайте </w:t>
      </w:r>
      <w:proofErr w:type="spellStart"/>
      <w:r>
        <w:rPr>
          <w:rFonts w:ascii="Liberation Serif" w:hAnsi="Liberation Serif" w:cs="Liberation Serif"/>
        </w:rPr>
        <w:t>Каргапольского</w:t>
      </w:r>
      <w:proofErr w:type="spellEnd"/>
      <w:r>
        <w:rPr>
          <w:rFonts w:ascii="Liberation Serif" w:hAnsi="Liberation Serif" w:cs="Liberation Serif"/>
        </w:rPr>
        <w:t xml:space="preserve"> муниципального округа в </w:t>
      </w:r>
      <w:r>
        <w:rPr>
          <w:rFonts w:ascii="Liberation Serif" w:hAnsi="Liberation Serif"/>
        </w:rPr>
        <w:t>информационно-телекоммуникационной сети «Интернет»</w:t>
      </w:r>
      <w:r>
        <w:rPr>
          <w:rFonts w:ascii="Liberation Serif" w:hAnsi="Liberation Serif" w:cs="Liberation Serif"/>
        </w:rPr>
        <w:t xml:space="preserve"> в течение 30 календарных дней со дня завершения реализации инициативного проекта.</w:t>
      </w: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noWrap/>
          </w:tcPr>
          <w:p w:rsidR="00D80C19" w:rsidRDefault="002D3869">
            <w:pPr>
              <w:jc w:val="both"/>
              <w:rPr>
                <w:rFonts w:ascii="Liberation Serif" w:hAnsi="Liberation Serif"/>
              </w:rPr>
            </w:pPr>
            <w:r>
              <w:rPr>
                <w:rFonts w:ascii="Liberation Serif" w:hAnsi="Liberation Serif"/>
              </w:rPr>
              <w:lastRenderedPageBreak/>
              <w:t xml:space="preserve">Приложение 1 к Порядку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p>
        </w:tc>
      </w:tr>
    </w:tbl>
    <w:p w:rsidR="00D80C19" w:rsidRDefault="00D80C19">
      <w:pPr>
        <w:ind w:left="580"/>
        <w:contextualSpacing/>
        <w:rPr>
          <w:rFonts w:ascii="Liberation Serif" w:hAnsi="Liberation Serif"/>
        </w:rPr>
      </w:pPr>
    </w:p>
    <w:p w:rsidR="00D80C19" w:rsidRDefault="00D80C19">
      <w:pPr>
        <w:ind w:left="580"/>
        <w:contextualSpacing/>
        <w:rPr>
          <w:rFonts w:ascii="Liberation Serif" w:hAnsi="Liberation Serif"/>
        </w:rPr>
      </w:pPr>
    </w:p>
    <w:p w:rsidR="00D80C19" w:rsidRDefault="002D3869">
      <w:pPr>
        <w:widowControl w:val="0"/>
        <w:jc w:val="center"/>
        <w:rPr>
          <w:rFonts w:ascii="Liberation Serif" w:hAnsi="Liberation Serif" w:cs="Courier New"/>
          <w:b/>
        </w:rPr>
      </w:pPr>
      <w:r>
        <w:rPr>
          <w:rFonts w:ascii="Liberation Serif" w:hAnsi="Liberation Serif" w:cs="Courier New"/>
          <w:b/>
        </w:rPr>
        <w:t>ИНИЦИАТИВНЫЙ ПРОЕКТ</w:t>
      </w:r>
    </w:p>
    <w:p w:rsidR="00D80C19" w:rsidRDefault="00D80C19">
      <w:pPr>
        <w:widowControl w:val="0"/>
        <w:jc w:val="center"/>
        <w:rPr>
          <w:rFonts w:ascii="Liberation Serif" w:hAnsi="Liberation Serif" w:cs="Courier New"/>
        </w:rPr>
      </w:pPr>
    </w:p>
    <w:p w:rsidR="00D80C19" w:rsidRDefault="002D3869">
      <w:pPr>
        <w:widowControl w:val="0"/>
        <w:jc w:val="center"/>
        <w:rPr>
          <w:rFonts w:ascii="Liberation Serif" w:hAnsi="Liberation Serif" w:cs="Courier New"/>
        </w:rPr>
      </w:pPr>
      <w:r>
        <w:rPr>
          <w:rFonts w:ascii="Liberation Serif" w:hAnsi="Liberation Serif" w:cs="Courier New"/>
        </w:rPr>
        <w:t>"____" ______________ 20__ г.</w:t>
      </w:r>
    </w:p>
    <w:p w:rsidR="00D80C19" w:rsidRDefault="002D3869">
      <w:pPr>
        <w:widowControl w:val="0"/>
        <w:jc w:val="center"/>
        <w:rPr>
          <w:rFonts w:ascii="Liberation Serif" w:hAnsi="Liberation Serif" w:cs="Courier New"/>
          <w:sz w:val="20"/>
          <w:szCs w:val="20"/>
        </w:rPr>
      </w:pPr>
      <w:r>
        <w:rPr>
          <w:rFonts w:ascii="Liberation Serif" w:hAnsi="Liberation Serif" w:cs="Courier New"/>
          <w:sz w:val="20"/>
          <w:szCs w:val="20"/>
        </w:rPr>
        <w:t>(дата внесения инициативного проекта)</w:t>
      </w:r>
    </w:p>
    <w:p w:rsidR="00D80C19" w:rsidRDefault="00D80C19">
      <w:pPr>
        <w:widowControl w:val="0"/>
        <w:jc w:val="center"/>
        <w:rPr>
          <w:rFonts w:ascii="Liberation Serif" w:hAnsi="Liberation Serif" w:cs="Calibri"/>
          <w:sz w:val="22"/>
          <w:szCs w:val="22"/>
        </w:rPr>
      </w:pPr>
    </w:p>
    <w:tbl>
      <w:tblPr>
        <w:tblW w:w="10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07"/>
        <w:gridCol w:w="7235"/>
        <w:gridCol w:w="2126"/>
      </w:tblGrid>
      <w:tr w:rsidR="00D80C19">
        <w:tc>
          <w:tcPr>
            <w:tcW w:w="907" w:type="dxa"/>
            <w:noWrap/>
          </w:tcPr>
          <w:p w:rsidR="00D80C19" w:rsidRDefault="002D3869">
            <w:pPr>
              <w:widowControl w:val="0"/>
              <w:jc w:val="center"/>
              <w:rPr>
                <w:rFonts w:ascii="Liberation Serif" w:hAnsi="Liberation Serif" w:cs="Calibri"/>
              </w:rPr>
            </w:pPr>
            <w:r>
              <w:rPr>
                <w:rFonts w:ascii="Liberation Serif" w:hAnsi="Liberation Serif" w:cs="Calibri"/>
              </w:rPr>
              <w:t xml:space="preserve">№ </w:t>
            </w:r>
            <w:proofErr w:type="spellStart"/>
            <w:proofErr w:type="gramStart"/>
            <w:r>
              <w:rPr>
                <w:rFonts w:ascii="Liberation Serif" w:hAnsi="Liberation Serif" w:cs="Calibri"/>
              </w:rPr>
              <w:t>п</w:t>
            </w:r>
            <w:proofErr w:type="spellEnd"/>
            <w:proofErr w:type="gramEnd"/>
            <w:r>
              <w:rPr>
                <w:rFonts w:ascii="Liberation Serif" w:hAnsi="Liberation Serif" w:cs="Calibri"/>
              </w:rPr>
              <w:t>/</w:t>
            </w:r>
            <w:proofErr w:type="spellStart"/>
            <w:r>
              <w:rPr>
                <w:rFonts w:ascii="Liberation Serif" w:hAnsi="Liberation Serif" w:cs="Calibri"/>
              </w:rPr>
              <w:t>п</w:t>
            </w:r>
            <w:proofErr w:type="spellEnd"/>
          </w:p>
        </w:tc>
        <w:tc>
          <w:tcPr>
            <w:tcW w:w="7235" w:type="dxa"/>
            <w:noWrap/>
          </w:tcPr>
          <w:p w:rsidR="00D80C19" w:rsidRDefault="002D3869">
            <w:pPr>
              <w:widowControl w:val="0"/>
              <w:jc w:val="center"/>
              <w:rPr>
                <w:rFonts w:ascii="Liberation Serif" w:hAnsi="Liberation Serif" w:cs="Calibri"/>
              </w:rPr>
            </w:pPr>
            <w:r>
              <w:rPr>
                <w:rFonts w:ascii="Liberation Serif" w:hAnsi="Liberation Serif" w:cs="Calibri"/>
              </w:rPr>
              <w:t>Общая характеристика инициативного проекта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Сведения</w:t>
            </w:r>
          </w:p>
        </w:tc>
      </w:tr>
      <w:tr w:rsidR="00D80C19">
        <w:trPr>
          <w:trHeight w:val="57"/>
        </w:trPr>
        <w:tc>
          <w:tcPr>
            <w:tcW w:w="907"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1</w:t>
            </w:r>
          </w:p>
        </w:tc>
        <w:tc>
          <w:tcPr>
            <w:tcW w:w="7235"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2</w:t>
            </w:r>
          </w:p>
        </w:tc>
        <w:tc>
          <w:tcPr>
            <w:tcW w:w="2126"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3</w:t>
            </w:r>
          </w:p>
        </w:tc>
      </w:tr>
      <w:tr w:rsidR="00D80C19">
        <w:tc>
          <w:tcPr>
            <w:tcW w:w="907" w:type="dxa"/>
            <w:noWrap/>
          </w:tcPr>
          <w:p w:rsidR="00D80C19" w:rsidRDefault="002D3869">
            <w:pPr>
              <w:widowControl w:val="0"/>
              <w:jc w:val="center"/>
              <w:rPr>
                <w:rFonts w:ascii="Liberation Serif" w:hAnsi="Liberation Serif" w:cs="Calibri"/>
              </w:rPr>
            </w:pPr>
            <w:r>
              <w:rPr>
                <w:rFonts w:ascii="Liberation Serif" w:hAnsi="Liberation Serif" w:cs="Calibri"/>
              </w:rPr>
              <w:t>1</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Наименование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07" w:type="dxa"/>
            <w:noWrap/>
          </w:tcPr>
          <w:p w:rsidR="00D80C19" w:rsidRDefault="002D3869">
            <w:pPr>
              <w:widowControl w:val="0"/>
              <w:jc w:val="center"/>
              <w:rPr>
                <w:rFonts w:ascii="Liberation Serif" w:hAnsi="Liberation Serif" w:cs="Calibri"/>
              </w:rPr>
            </w:pPr>
            <w:r>
              <w:rPr>
                <w:rFonts w:ascii="Liberation Serif" w:hAnsi="Liberation Serif" w:cs="Calibri"/>
              </w:rPr>
              <w:t>2</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Сведения об инициаторе проекта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3</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Почтовый адрес и адрес электронной почты (при наличии) инициатора проекта либо уполномоченного лица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4</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Контактный телефон инициатора проекта либо уполномоченного лица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5</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Вопро</w:t>
            </w:r>
            <w:proofErr w:type="gramStart"/>
            <w:r>
              <w:rPr>
                <w:rFonts w:ascii="Liberation Serif" w:hAnsi="Liberation Serif" w:cs="Calibri"/>
              </w:rPr>
              <w:t>с(</w:t>
            </w:r>
            <w:proofErr w:type="spellStart"/>
            <w:proofErr w:type="gramEnd"/>
            <w:r>
              <w:rPr>
                <w:rFonts w:ascii="Liberation Serif" w:hAnsi="Liberation Serif" w:cs="Calibri"/>
              </w:rPr>
              <w:t>ы</w:t>
            </w:r>
            <w:proofErr w:type="spellEnd"/>
            <w:r>
              <w:rPr>
                <w:rFonts w:ascii="Liberation Serif" w:hAnsi="Liberation Serif" w:cs="Calibri"/>
              </w:rPr>
              <w:t>) местного значения или иные вопросы, право решения которого(</w:t>
            </w:r>
            <w:proofErr w:type="spellStart"/>
            <w:r>
              <w:rPr>
                <w:rFonts w:ascii="Liberation Serif" w:hAnsi="Liberation Serif" w:cs="Calibri"/>
              </w:rPr>
              <w:t>ых</w:t>
            </w:r>
            <w:proofErr w:type="spellEnd"/>
            <w:r>
              <w:rPr>
                <w:rFonts w:ascii="Liberation Serif" w:hAnsi="Liberation Serif" w:cs="Calibri"/>
              </w:rPr>
              <w:t xml:space="preserve">) предоставлено органам местного самоуправления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в соответствии с </w:t>
            </w:r>
            <w:hyperlink r:id="rId20" w:tooltip="https://login.consultant.ru/link/?req=doc&amp;base=RLAW273&amp;n=75205&amp;dst=100012" w:history="1">
              <w:r>
                <w:rPr>
                  <w:rFonts w:ascii="Liberation Serif" w:hAnsi="Liberation Serif" w:cs="Calibri"/>
                </w:rPr>
                <w:t>Уставом</w:t>
              </w:r>
            </w:hyperlink>
            <w:r w:rsidR="00595A8D">
              <w:t xml:space="preserve">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на решение которого(</w:t>
            </w:r>
            <w:proofErr w:type="spellStart"/>
            <w:r>
              <w:rPr>
                <w:rFonts w:ascii="Liberation Serif" w:hAnsi="Liberation Serif" w:cs="Calibri"/>
              </w:rPr>
              <w:t>ых</w:t>
            </w:r>
            <w:proofErr w:type="spellEnd"/>
            <w:r>
              <w:rPr>
                <w:rFonts w:ascii="Liberation Serif" w:hAnsi="Liberation Serif" w:cs="Calibri"/>
              </w:rPr>
              <w:t>) направлен инициативный проект</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6</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 xml:space="preserve">Часть территории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в границах которой будет реализовываться инициативный проект (с указанием реквизитов постановления Администрации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7</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Цель и задачи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8</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 xml:space="preserve">Описание инициативного проекта (описание проблемы, решение которой имеет приоритетное значение для жителей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 обоснование ее актуальности)</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9</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Обоснование предложений по решению проблемы</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10</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Описание ожидаемого результата (ожидаемых результатов) реализации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11</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Количество граждан, поддержавших инициативный проект</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12</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Планируемые сроки реализации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13</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Предварительный расчет необходимых расходов на реализацию инициативного проекта (всего по инициативному проекту)</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14</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 xml:space="preserve">Объем средств бюджета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планируемых для реализации инициативного проекта, в случае, если </w:t>
            </w:r>
            <w:r>
              <w:rPr>
                <w:rFonts w:ascii="Liberation Serif" w:hAnsi="Liberation Serif" w:cs="Calibri"/>
              </w:rPr>
              <w:lastRenderedPageBreak/>
              <w:t>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lastRenderedPageBreak/>
              <w:t>15</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Сведения о планируемом (возможном) финансовом, имущественном и (или) трудовом участии заинтересованных лиц в реализации инициативного проекта, в том числе:</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15.1</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Денежные средства граждан</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15.2</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Денежные средства юридических лиц, индивидуальных предпринимателей</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15.3</w:t>
            </w:r>
          </w:p>
        </w:tc>
        <w:tc>
          <w:tcPr>
            <w:tcW w:w="7235" w:type="dxa"/>
            <w:noWrap/>
          </w:tcPr>
          <w:p w:rsidR="00D80C19" w:rsidRDefault="002D3869">
            <w:pPr>
              <w:widowControl w:val="0"/>
              <w:jc w:val="both"/>
              <w:rPr>
                <w:rFonts w:ascii="Liberation Serif" w:hAnsi="Liberation Serif" w:cs="Calibri"/>
              </w:rPr>
            </w:pPr>
            <w:proofErr w:type="spellStart"/>
            <w:r>
              <w:rPr>
                <w:rFonts w:ascii="Liberation Serif" w:hAnsi="Liberation Serif" w:cs="Calibri"/>
              </w:rPr>
              <w:t>Неденежный</w:t>
            </w:r>
            <w:proofErr w:type="spellEnd"/>
            <w:r>
              <w:rPr>
                <w:rFonts w:ascii="Liberation Serif" w:hAnsi="Liberation Serif" w:cs="Calibri"/>
              </w:rPr>
              <w:t xml:space="preserve"> вклад граждан (добровольное имущественное участие и (или) трудовое участие)</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15.4</w:t>
            </w:r>
          </w:p>
        </w:tc>
        <w:tc>
          <w:tcPr>
            <w:tcW w:w="7235" w:type="dxa"/>
            <w:noWrap/>
          </w:tcPr>
          <w:p w:rsidR="00D80C19" w:rsidRDefault="002D3869">
            <w:pPr>
              <w:widowControl w:val="0"/>
              <w:jc w:val="both"/>
              <w:rPr>
                <w:rFonts w:ascii="Liberation Serif" w:hAnsi="Liberation Serif" w:cs="Calibri"/>
              </w:rPr>
            </w:pPr>
            <w:proofErr w:type="spellStart"/>
            <w:r>
              <w:rPr>
                <w:rFonts w:ascii="Liberation Serif" w:hAnsi="Liberation Serif" w:cs="Calibri"/>
              </w:rPr>
              <w:t>Неденежный</w:t>
            </w:r>
            <w:proofErr w:type="spellEnd"/>
            <w:r>
              <w:rPr>
                <w:rFonts w:ascii="Liberation Serif" w:hAnsi="Liberation Serif" w:cs="Calibri"/>
              </w:rPr>
              <w:t xml:space="preserve"> вклад юридических лиц, индивидуальных предпринимателей (добровольное имущественное участие и (или) трудовое участие)</w:t>
            </w:r>
          </w:p>
        </w:tc>
        <w:tc>
          <w:tcPr>
            <w:tcW w:w="2126" w:type="dxa"/>
            <w:noWrap/>
          </w:tcPr>
          <w:p w:rsidR="00D80C19" w:rsidRDefault="00D80C19">
            <w:pPr>
              <w:widowControl w:val="0"/>
              <w:rPr>
                <w:rFonts w:ascii="Liberation Serif" w:hAnsi="Liberation Serif" w:cs="Calibri"/>
              </w:rPr>
            </w:pPr>
          </w:p>
        </w:tc>
      </w:tr>
      <w:tr w:rsidR="00D80C19">
        <w:tc>
          <w:tcPr>
            <w:tcW w:w="907" w:type="dxa"/>
            <w:noWrap/>
            <w:vAlign w:val="center"/>
          </w:tcPr>
          <w:p w:rsidR="00D80C19" w:rsidRDefault="002D3869">
            <w:pPr>
              <w:widowControl w:val="0"/>
              <w:jc w:val="center"/>
              <w:rPr>
                <w:rFonts w:ascii="Liberation Serif" w:hAnsi="Liberation Serif" w:cs="Calibri"/>
              </w:rPr>
            </w:pPr>
            <w:r>
              <w:rPr>
                <w:rFonts w:ascii="Liberation Serif" w:hAnsi="Liberation Serif" w:cs="Calibri"/>
              </w:rPr>
              <w:t>16</w:t>
            </w:r>
          </w:p>
        </w:tc>
        <w:tc>
          <w:tcPr>
            <w:tcW w:w="7235" w:type="dxa"/>
            <w:noWrap/>
          </w:tcPr>
          <w:p w:rsidR="00D80C19" w:rsidRDefault="002D3869">
            <w:pPr>
              <w:widowControl w:val="0"/>
              <w:jc w:val="both"/>
              <w:rPr>
                <w:rFonts w:ascii="Liberation Serif" w:hAnsi="Liberation Serif" w:cs="Calibri"/>
              </w:rPr>
            </w:pPr>
            <w:r>
              <w:rPr>
                <w:rFonts w:ascii="Liberation Serif" w:hAnsi="Liberation Serif" w:cs="Calibri"/>
              </w:rPr>
              <w:t xml:space="preserve">Способ информирования Администрацией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инициатора проекта либо уполномоченного лица о рассмотрении инициативного проекта</w:t>
            </w:r>
          </w:p>
        </w:tc>
        <w:tc>
          <w:tcPr>
            <w:tcW w:w="2126" w:type="dxa"/>
            <w:noWrap/>
          </w:tcPr>
          <w:p w:rsidR="00D80C19" w:rsidRDefault="00D80C19">
            <w:pPr>
              <w:widowControl w:val="0"/>
              <w:rPr>
                <w:rFonts w:ascii="Liberation Serif" w:hAnsi="Liberation Serif" w:cs="Calibri"/>
              </w:rPr>
            </w:pPr>
          </w:p>
        </w:tc>
      </w:tr>
    </w:tbl>
    <w:p w:rsidR="00D80C19" w:rsidRDefault="00D80C19">
      <w:pPr>
        <w:widowControl w:val="0"/>
        <w:jc w:val="center"/>
        <w:rPr>
          <w:rFonts w:ascii="Liberation Serif" w:hAnsi="Liberation Serif" w:cs="Calibri"/>
        </w:rPr>
      </w:pPr>
    </w:p>
    <w:p w:rsidR="00D80C19" w:rsidRDefault="002D3869">
      <w:pPr>
        <w:widowControl w:val="0"/>
        <w:ind w:firstLine="540"/>
        <w:jc w:val="both"/>
        <w:rPr>
          <w:rFonts w:ascii="Liberation Serif" w:hAnsi="Liberation Serif" w:cs="Calibri"/>
        </w:rPr>
      </w:pPr>
      <w:r>
        <w:rPr>
          <w:rFonts w:ascii="Liberation Serif" w:hAnsi="Liberation Serif" w:cs="Calibri"/>
        </w:rPr>
        <w:t>К инициативному проекту прилагаются документы и материалы, являющиеся неотъемлемой частью настоящего инициативного проекта.</w:t>
      </w:r>
    </w:p>
    <w:p w:rsidR="00D80C19" w:rsidRDefault="002D3869">
      <w:pPr>
        <w:widowControl w:val="0"/>
        <w:spacing w:before="220"/>
        <w:ind w:firstLine="540"/>
        <w:jc w:val="both"/>
        <w:rPr>
          <w:rFonts w:ascii="Liberation Serif" w:hAnsi="Liberation Serif" w:cs="Calibri"/>
        </w:rPr>
      </w:pPr>
      <w:r>
        <w:rPr>
          <w:rFonts w:ascii="Liberation Serif" w:hAnsi="Liberation Serif" w:cs="Calibri"/>
        </w:rPr>
        <w:t>Приложение</w:t>
      </w:r>
    </w:p>
    <w:p w:rsidR="00D80C19" w:rsidRDefault="00D80C19">
      <w:pPr>
        <w:widowControl w:val="0"/>
        <w:jc w:val="center"/>
        <w:rPr>
          <w:rFonts w:ascii="Liberation Serif" w:hAnsi="Liberation Serif"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70"/>
        <w:gridCol w:w="3451"/>
        <w:gridCol w:w="1406"/>
      </w:tblGrid>
      <w:tr w:rsidR="00D80C19">
        <w:tc>
          <w:tcPr>
            <w:tcW w:w="970" w:type="dxa"/>
            <w:noWrap/>
          </w:tcPr>
          <w:p w:rsidR="00D80C19" w:rsidRDefault="002D3869">
            <w:pPr>
              <w:widowControl w:val="0"/>
              <w:jc w:val="center"/>
              <w:rPr>
                <w:rFonts w:ascii="Liberation Serif" w:hAnsi="Liberation Serif" w:cs="Calibri"/>
              </w:rPr>
            </w:pPr>
            <w:r>
              <w:rPr>
                <w:rFonts w:ascii="Liberation Serif" w:hAnsi="Liberation Serif" w:cs="Calibri"/>
              </w:rPr>
              <w:t xml:space="preserve">№ </w:t>
            </w:r>
            <w:proofErr w:type="spellStart"/>
            <w:proofErr w:type="gramStart"/>
            <w:r>
              <w:rPr>
                <w:rFonts w:ascii="Liberation Serif" w:hAnsi="Liberation Serif" w:cs="Calibri"/>
              </w:rPr>
              <w:t>п</w:t>
            </w:r>
            <w:proofErr w:type="spellEnd"/>
            <w:proofErr w:type="gramEnd"/>
            <w:r>
              <w:rPr>
                <w:rFonts w:ascii="Liberation Serif" w:hAnsi="Liberation Serif" w:cs="Calibri"/>
              </w:rPr>
              <w:t>/</w:t>
            </w:r>
            <w:proofErr w:type="spellStart"/>
            <w:r>
              <w:rPr>
                <w:rFonts w:ascii="Liberation Serif" w:hAnsi="Liberation Serif" w:cs="Calibri"/>
              </w:rPr>
              <w:t>п</w:t>
            </w:r>
            <w:proofErr w:type="spellEnd"/>
          </w:p>
        </w:tc>
        <w:tc>
          <w:tcPr>
            <w:tcW w:w="3451" w:type="dxa"/>
            <w:noWrap/>
          </w:tcPr>
          <w:p w:rsidR="00D80C19" w:rsidRDefault="002D3869">
            <w:pPr>
              <w:widowControl w:val="0"/>
              <w:jc w:val="center"/>
              <w:rPr>
                <w:rFonts w:ascii="Liberation Serif" w:hAnsi="Liberation Serif" w:cs="Calibri"/>
              </w:rPr>
            </w:pPr>
            <w:r>
              <w:rPr>
                <w:rFonts w:ascii="Liberation Serif" w:hAnsi="Liberation Serif" w:cs="Calibri"/>
              </w:rPr>
              <w:t>Наименование приложенного документа (материала)</w:t>
            </w:r>
          </w:p>
        </w:tc>
        <w:tc>
          <w:tcPr>
            <w:tcW w:w="1406" w:type="dxa"/>
            <w:noWrap/>
          </w:tcPr>
          <w:p w:rsidR="00D80C19" w:rsidRDefault="002D3869">
            <w:pPr>
              <w:widowControl w:val="0"/>
              <w:jc w:val="center"/>
              <w:rPr>
                <w:rFonts w:ascii="Liberation Serif" w:hAnsi="Liberation Serif" w:cs="Calibri"/>
              </w:rPr>
            </w:pPr>
            <w:r>
              <w:rPr>
                <w:rFonts w:ascii="Liberation Serif" w:hAnsi="Liberation Serif" w:cs="Calibri"/>
              </w:rPr>
              <w:t>Количество листов</w:t>
            </w:r>
          </w:p>
        </w:tc>
      </w:tr>
      <w:tr w:rsidR="00D80C19">
        <w:tc>
          <w:tcPr>
            <w:tcW w:w="970" w:type="dxa"/>
            <w:noWrap/>
          </w:tcPr>
          <w:p w:rsidR="00D80C19" w:rsidRDefault="00D80C19">
            <w:pPr>
              <w:widowControl w:val="0"/>
              <w:rPr>
                <w:rFonts w:ascii="Liberation Serif" w:hAnsi="Liberation Serif" w:cs="Calibri"/>
              </w:rPr>
            </w:pPr>
          </w:p>
        </w:tc>
        <w:tc>
          <w:tcPr>
            <w:tcW w:w="3451" w:type="dxa"/>
            <w:noWrap/>
          </w:tcPr>
          <w:p w:rsidR="00D80C19" w:rsidRDefault="00D80C19">
            <w:pPr>
              <w:widowControl w:val="0"/>
              <w:rPr>
                <w:rFonts w:ascii="Liberation Serif" w:hAnsi="Liberation Serif" w:cs="Calibri"/>
              </w:rPr>
            </w:pPr>
          </w:p>
        </w:tc>
        <w:tc>
          <w:tcPr>
            <w:tcW w:w="1406" w:type="dxa"/>
            <w:noWrap/>
          </w:tcPr>
          <w:p w:rsidR="00D80C19" w:rsidRDefault="00D80C19">
            <w:pPr>
              <w:widowControl w:val="0"/>
              <w:rPr>
                <w:rFonts w:ascii="Liberation Serif" w:hAnsi="Liberation Serif" w:cs="Calibri"/>
              </w:rPr>
            </w:pPr>
          </w:p>
        </w:tc>
      </w:tr>
      <w:tr w:rsidR="00D80C19">
        <w:tc>
          <w:tcPr>
            <w:tcW w:w="970" w:type="dxa"/>
            <w:noWrap/>
          </w:tcPr>
          <w:p w:rsidR="00D80C19" w:rsidRDefault="00D80C19">
            <w:pPr>
              <w:widowControl w:val="0"/>
              <w:rPr>
                <w:rFonts w:ascii="Liberation Serif" w:hAnsi="Liberation Serif" w:cs="Calibri"/>
              </w:rPr>
            </w:pPr>
          </w:p>
        </w:tc>
        <w:tc>
          <w:tcPr>
            <w:tcW w:w="3451" w:type="dxa"/>
            <w:noWrap/>
          </w:tcPr>
          <w:p w:rsidR="00D80C19" w:rsidRDefault="00D80C19">
            <w:pPr>
              <w:widowControl w:val="0"/>
              <w:rPr>
                <w:rFonts w:ascii="Liberation Serif" w:hAnsi="Liberation Serif" w:cs="Calibri"/>
              </w:rPr>
            </w:pPr>
          </w:p>
        </w:tc>
        <w:tc>
          <w:tcPr>
            <w:tcW w:w="1406" w:type="dxa"/>
            <w:noWrap/>
          </w:tcPr>
          <w:p w:rsidR="00D80C19" w:rsidRDefault="00D80C19">
            <w:pPr>
              <w:widowControl w:val="0"/>
              <w:rPr>
                <w:rFonts w:ascii="Liberation Serif" w:hAnsi="Liberation Serif" w:cs="Calibri"/>
              </w:rPr>
            </w:pPr>
          </w:p>
        </w:tc>
      </w:tr>
    </w:tbl>
    <w:p w:rsidR="00D80C19" w:rsidRDefault="00D80C19">
      <w:pPr>
        <w:widowControl w:val="0"/>
        <w:jc w:val="center"/>
        <w:rPr>
          <w:rFonts w:ascii="Liberation Serif" w:hAnsi="Liberation Serif" w:cs="Calibri"/>
        </w:rPr>
      </w:pPr>
    </w:p>
    <w:p w:rsidR="00D80C19" w:rsidRDefault="002D3869">
      <w:pPr>
        <w:widowControl w:val="0"/>
        <w:jc w:val="both"/>
        <w:rPr>
          <w:rFonts w:ascii="Liberation Serif" w:hAnsi="Liberation Serif" w:cs="Courier New"/>
        </w:rPr>
      </w:pPr>
      <w:r>
        <w:rPr>
          <w:rFonts w:ascii="Liberation Serif" w:hAnsi="Liberation Serif" w:cs="Courier New"/>
        </w:rPr>
        <w:t>Инициатор проекта        /_____________/ __________________/</w:t>
      </w:r>
    </w:p>
    <w:p w:rsidR="00D80C19" w:rsidRDefault="002D3869">
      <w:pPr>
        <w:widowControl w:val="0"/>
        <w:jc w:val="both"/>
        <w:rPr>
          <w:rFonts w:ascii="Liberation Serif" w:hAnsi="Liberation Serif" w:cs="Courier New"/>
        </w:rPr>
      </w:pPr>
      <w:r>
        <w:rPr>
          <w:rFonts w:ascii="Liberation Serif" w:hAnsi="Liberation Serif" w:cs="Courier New"/>
        </w:rPr>
        <w:t xml:space="preserve">либо уполномоченное лицо    </w:t>
      </w:r>
      <w:r>
        <w:rPr>
          <w:rFonts w:ascii="Liberation Serif" w:hAnsi="Liberation Serif" w:cs="Courier New"/>
          <w:sz w:val="20"/>
          <w:szCs w:val="20"/>
        </w:rPr>
        <w:t>(подпись)         (Ф.И.О.)</w:t>
      </w: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noWrap/>
          </w:tcPr>
          <w:p w:rsidR="00D80C19" w:rsidRDefault="002D3869">
            <w:pPr>
              <w:jc w:val="both"/>
              <w:rPr>
                <w:rFonts w:ascii="Liberation Serif" w:hAnsi="Liberation Serif"/>
              </w:rPr>
            </w:pPr>
            <w:r>
              <w:rPr>
                <w:rFonts w:ascii="Liberation Serif" w:hAnsi="Liberation Serif"/>
              </w:rPr>
              <w:lastRenderedPageBreak/>
              <w:t xml:space="preserve">Приложение 2 к Порядку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p>
        </w:tc>
      </w:tr>
    </w:tbl>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2D3869">
      <w:pPr>
        <w:widowControl w:val="0"/>
        <w:jc w:val="center"/>
        <w:rPr>
          <w:rFonts w:ascii="Liberation Serif" w:hAnsi="Liberation Serif" w:cs="Calibri"/>
          <w:b/>
        </w:rPr>
      </w:pPr>
      <w:bookmarkStart w:id="3" w:name="P285"/>
      <w:bookmarkEnd w:id="3"/>
      <w:r>
        <w:rPr>
          <w:rFonts w:ascii="Liberation Serif" w:hAnsi="Liberation Serif" w:cs="Calibri"/>
          <w:b/>
        </w:rPr>
        <w:t>КРИТЕРИИ ОЦЕНКИ</w:t>
      </w:r>
    </w:p>
    <w:p w:rsidR="00D80C19" w:rsidRDefault="002D3869">
      <w:pPr>
        <w:widowControl w:val="0"/>
        <w:jc w:val="center"/>
        <w:rPr>
          <w:rFonts w:ascii="Liberation Serif" w:hAnsi="Liberation Serif" w:cs="Calibri"/>
          <w:b/>
        </w:rPr>
      </w:pPr>
      <w:r>
        <w:rPr>
          <w:rFonts w:ascii="Liberation Serif" w:hAnsi="Liberation Serif" w:cs="Calibri"/>
          <w:b/>
        </w:rPr>
        <w:t>ИНИЦИАТИВНЫХ ПРОЕКТОВ, ПРЕДСТАВЛЕННЫХ</w:t>
      </w:r>
    </w:p>
    <w:p w:rsidR="00D80C19" w:rsidRDefault="002D3869">
      <w:pPr>
        <w:widowControl w:val="0"/>
        <w:jc w:val="center"/>
        <w:rPr>
          <w:rFonts w:ascii="Liberation Serif" w:hAnsi="Liberation Serif" w:cs="Calibri"/>
          <w:b/>
        </w:rPr>
      </w:pPr>
      <w:r>
        <w:rPr>
          <w:rFonts w:ascii="Liberation Serif" w:hAnsi="Liberation Serif" w:cs="Calibri"/>
          <w:b/>
        </w:rPr>
        <w:t>ДЛЯ КОНКУРСНОГО ОТБОРА</w:t>
      </w:r>
    </w:p>
    <w:p w:rsidR="00D80C19" w:rsidRDefault="00D80C19">
      <w:pPr>
        <w:widowControl w:val="0"/>
        <w:rPr>
          <w:rFonts w:ascii="Liberation Serif" w:hAnsi="Liberation Serif" w:cs="Calibri"/>
        </w:rPr>
      </w:pPr>
    </w:p>
    <w:tbl>
      <w:tblPr>
        <w:tblW w:w="10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44"/>
        <w:gridCol w:w="7198"/>
        <w:gridCol w:w="2126"/>
      </w:tblGrid>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 xml:space="preserve">№ </w:t>
            </w:r>
            <w:proofErr w:type="spellStart"/>
            <w:proofErr w:type="gramStart"/>
            <w:r>
              <w:rPr>
                <w:rFonts w:ascii="Liberation Serif" w:hAnsi="Liberation Serif" w:cs="Calibri"/>
              </w:rPr>
              <w:t>п</w:t>
            </w:r>
            <w:proofErr w:type="spellEnd"/>
            <w:proofErr w:type="gramEnd"/>
            <w:r>
              <w:rPr>
                <w:rFonts w:ascii="Liberation Serif" w:hAnsi="Liberation Serif" w:cs="Calibri"/>
              </w:rPr>
              <w:t>/</w:t>
            </w:r>
            <w:proofErr w:type="spellStart"/>
            <w:r>
              <w:rPr>
                <w:rFonts w:ascii="Liberation Serif" w:hAnsi="Liberation Serif" w:cs="Calibri"/>
              </w:rPr>
              <w:t>п</w:t>
            </w:r>
            <w:proofErr w:type="spellEnd"/>
          </w:p>
        </w:tc>
        <w:tc>
          <w:tcPr>
            <w:tcW w:w="7198" w:type="dxa"/>
            <w:noWrap/>
          </w:tcPr>
          <w:p w:rsidR="00D80C19" w:rsidRDefault="002D3869">
            <w:pPr>
              <w:widowControl w:val="0"/>
              <w:jc w:val="center"/>
              <w:rPr>
                <w:rFonts w:ascii="Liberation Serif" w:hAnsi="Liberation Serif" w:cs="Calibri"/>
              </w:rPr>
            </w:pPr>
            <w:r>
              <w:rPr>
                <w:rFonts w:ascii="Liberation Serif" w:hAnsi="Liberation Serif" w:cs="Calibri"/>
              </w:rPr>
              <w:t>Наименование критерия оценки</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Количество баллов</w:t>
            </w:r>
          </w:p>
        </w:tc>
      </w:tr>
      <w:tr w:rsidR="00D80C19">
        <w:tc>
          <w:tcPr>
            <w:tcW w:w="944"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1</w:t>
            </w:r>
          </w:p>
        </w:tc>
        <w:tc>
          <w:tcPr>
            <w:tcW w:w="7198"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2</w:t>
            </w:r>
          </w:p>
        </w:tc>
        <w:tc>
          <w:tcPr>
            <w:tcW w:w="2126"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3</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1</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Актуальность проблемы, на решение которой направлен инициативный проект:</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 xml:space="preserve">очень </w:t>
            </w:r>
            <w:proofErr w:type="gramStart"/>
            <w:r>
              <w:rPr>
                <w:rFonts w:ascii="Liberation Serif" w:hAnsi="Liberation Serif" w:cs="Calibri"/>
              </w:rPr>
              <w:t>высокая</w:t>
            </w:r>
            <w:proofErr w:type="gramEnd"/>
            <w:r>
              <w:rPr>
                <w:rFonts w:ascii="Liberation Serif" w:hAnsi="Liberation Serif" w:cs="Calibri"/>
              </w:rPr>
              <w:t xml:space="preserve"> - решение проблемы необходимо для поддержания и сохранения условий жизнеобеспечения населения</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12</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высокая - отсутствие решения будет негативно сказываться на качестве жизни населения</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10</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средняя - проблема достаточно широко осознается целевой группой населения, ее решение может привести к улучшению качества жизни</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8</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proofErr w:type="gramStart"/>
            <w:r>
              <w:rPr>
                <w:rFonts w:ascii="Liberation Serif" w:hAnsi="Liberation Serif" w:cs="Calibri"/>
              </w:rPr>
              <w:t>низкая</w:t>
            </w:r>
            <w:proofErr w:type="gramEnd"/>
            <w:r>
              <w:rPr>
                <w:rFonts w:ascii="Liberation Serif" w:hAnsi="Liberation Serif" w:cs="Calibri"/>
              </w:rPr>
              <w:t xml:space="preserve"> - решение проблемы не ведет к улучшению качества жизни населения</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0</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2</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Степень финансового участия граждан, юридических лиц, индивидуальных предпринимателей</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свыше 10%</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20</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от 5% до 10%</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15</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3</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Имущественное и (или) трудовое участие граждан в реализации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10</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нет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0</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4</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Имущественное и (или) трудовое участие юридических лиц, индивидуальных предпринимателей в реализации инициативного проекта</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10</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нет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0</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5</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Количество граждан, поддержавших инициативный проект:</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500 и более человек</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25</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от 250 до 499 человек</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20</w:t>
            </w: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от 50 до 249 человек</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15</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49 и менее</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10</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6</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Срок реализации проекта:</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до 1 календарного года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8</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от 1 года до 2 лет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5</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свыше 2 лет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3</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7</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"Долговечность" результатов реализации инициативного проекта (лет):</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свыше 5 лет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10</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от 1 года до 5 лет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5</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до 1 года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1</w:t>
            </w:r>
          </w:p>
        </w:tc>
      </w:tr>
      <w:tr w:rsidR="00D80C19">
        <w:tc>
          <w:tcPr>
            <w:tcW w:w="944" w:type="dxa"/>
            <w:noWrap/>
          </w:tcPr>
          <w:p w:rsidR="00D80C19" w:rsidRDefault="002D3869">
            <w:pPr>
              <w:widowControl w:val="0"/>
              <w:jc w:val="center"/>
              <w:rPr>
                <w:rFonts w:ascii="Liberation Serif" w:hAnsi="Liberation Serif" w:cs="Calibri"/>
              </w:rPr>
            </w:pPr>
            <w:r>
              <w:rPr>
                <w:rFonts w:ascii="Liberation Serif" w:hAnsi="Liberation Serif" w:cs="Calibri"/>
              </w:rPr>
              <w:t>8</w:t>
            </w: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Наличие подробного описания ожидаемого результата (ожидаемых результатов) реализации инициативного проекта, в том числе презентационных и (или) фотоматериалов</w:t>
            </w:r>
          </w:p>
        </w:tc>
        <w:tc>
          <w:tcPr>
            <w:tcW w:w="2126" w:type="dxa"/>
            <w:noWrap/>
          </w:tcPr>
          <w:p w:rsidR="00D80C19" w:rsidRDefault="00D80C19">
            <w:pPr>
              <w:widowControl w:val="0"/>
              <w:rPr>
                <w:rFonts w:ascii="Liberation Serif" w:hAnsi="Liberation Serif" w:cs="Calibri"/>
              </w:rPr>
            </w:pPr>
          </w:p>
        </w:tc>
      </w:tr>
      <w:tr w:rsidR="00D80C19">
        <w:tc>
          <w:tcPr>
            <w:tcW w:w="944" w:type="dxa"/>
            <w:vMerge w:val="restart"/>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да</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5</w:t>
            </w:r>
          </w:p>
        </w:tc>
      </w:tr>
      <w:tr w:rsidR="00D80C19">
        <w:tc>
          <w:tcPr>
            <w:tcW w:w="944" w:type="dxa"/>
            <w:vMerge/>
            <w:noWrap/>
          </w:tcPr>
          <w:p w:rsidR="00D80C19" w:rsidRDefault="00D80C19">
            <w:pPr>
              <w:widowControl w:val="0"/>
              <w:rPr>
                <w:rFonts w:ascii="Liberation Serif" w:hAnsi="Liberation Serif" w:cs="Calibri"/>
              </w:rPr>
            </w:pPr>
          </w:p>
        </w:tc>
        <w:tc>
          <w:tcPr>
            <w:tcW w:w="7198" w:type="dxa"/>
            <w:noWrap/>
          </w:tcPr>
          <w:p w:rsidR="00D80C19" w:rsidRDefault="002D3869">
            <w:pPr>
              <w:widowControl w:val="0"/>
              <w:jc w:val="both"/>
              <w:rPr>
                <w:rFonts w:ascii="Liberation Serif" w:hAnsi="Liberation Serif" w:cs="Calibri"/>
              </w:rPr>
            </w:pPr>
            <w:r>
              <w:rPr>
                <w:rFonts w:ascii="Liberation Serif" w:hAnsi="Liberation Serif" w:cs="Calibri"/>
              </w:rPr>
              <w:t>нет</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0</w:t>
            </w:r>
          </w:p>
        </w:tc>
      </w:tr>
    </w:tbl>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noWrap/>
          </w:tcPr>
          <w:p w:rsidR="00D80C19" w:rsidRDefault="002D3869">
            <w:pPr>
              <w:jc w:val="both"/>
              <w:rPr>
                <w:rFonts w:ascii="Liberation Serif" w:hAnsi="Liberation Serif"/>
              </w:rPr>
            </w:pPr>
            <w:r>
              <w:rPr>
                <w:rFonts w:ascii="Liberation Serif" w:hAnsi="Liberation Serif"/>
              </w:rPr>
              <w:lastRenderedPageBreak/>
              <w:t xml:space="preserve">Приложение 3 к Порядку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p>
        </w:tc>
      </w:tr>
    </w:tbl>
    <w:p w:rsidR="00D80C19" w:rsidRDefault="00D80C19">
      <w:pPr>
        <w:widowControl w:val="0"/>
        <w:rPr>
          <w:rFonts w:ascii="Liberation Serif" w:hAnsi="Liberation Serif" w:cs="Calibri"/>
        </w:rPr>
      </w:pPr>
    </w:p>
    <w:p w:rsidR="00D80C19" w:rsidRDefault="00D80C19">
      <w:pPr>
        <w:widowControl w:val="0"/>
        <w:rPr>
          <w:rFonts w:ascii="Liberation Serif" w:hAnsi="Liberation Serif" w:cs="Calibri"/>
        </w:rPr>
      </w:pPr>
    </w:p>
    <w:p w:rsidR="00D80C19" w:rsidRDefault="002D3869">
      <w:pPr>
        <w:widowControl w:val="0"/>
        <w:jc w:val="center"/>
        <w:rPr>
          <w:rFonts w:ascii="Liberation Serif" w:hAnsi="Liberation Serif" w:cs="Courier New"/>
          <w:b/>
        </w:rPr>
      </w:pPr>
      <w:bookmarkStart w:id="4" w:name="P399"/>
      <w:bookmarkEnd w:id="4"/>
      <w:r>
        <w:rPr>
          <w:rFonts w:ascii="Liberation Serif" w:hAnsi="Liberation Serif" w:cs="Courier New"/>
          <w:b/>
        </w:rPr>
        <w:t>ФОРМА</w:t>
      </w:r>
    </w:p>
    <w:p w:rsidR="00D80C19" w:rsidRDefault="002D3869">
      <w:pPr>
        <w:widowControl w:val="0"/>
        <w:jc w:val="center"/>
        <w:rPr>
          <w:rFonts w:ascii="Liberation Serif" w:hAnsi="Liberation Serif" w:cs="Courier New"/>
          <w:b/>
        </w:rPr>
      </w:pPr>
      <w:r>
        <w:rPr>
          <w:rFonts w:ascii="Liberation Serif" w:hAnsi="Liberation Serif" w:cs="Courier New"/>
          <w:b/>
        </w:rPr>
        <w:t>подписного листа о поддержке инициативного проекта</w:t>
      </w:r>
    </w:p>
    <w:p w:rsidR="00D80C19" w:rsidRDefault="00D80C19">
      <w:pPr>
        <w:widowControl w:val="0"/>
        <w:jc w:val="both"/>
        <w:rPr>
          <w:rFonts w:ascii="Liberation Serif" w:hAnsi="Liberation Serif" w:cs="Courier New"/>
        </w:rPr>
      </w:pPr>
    </w:p>
    <w:p w:rsidR="00D80C19" w:rsidRDefault="002D3869">
      <w:pPr>
        <w:widowControl w:val="0"/>
        <w:jc w:val="both"/>
        <w:rPr>
          <w:rFonts w:ascii="Liberation Serif" w:hAnsi="Liberation Serif" w:cs="Courier New"/>
        </w:rPr>
      </w:pPr>
      <w:r>
        <w:rPr>
          <w:rFonts w:ascii="Liberation Serif" w:hAnsi="Liberation Serif" w:cs="Courier New"/>
        </w:rPr>
        <w:t xml:space="preserve">Мы,  нижеподписавшиеся  жители  </w:t>
      </w:r>
      <w:proofErr w:type="spellStart"/>
      <w:r>
        <w:rPr>
          <w:rFonts w:ascii="Liberation Serif" w:hAnsi="Liberation Serif" w:cs="Courier New"/>
        </w:rPr>
        <w:t>Каргапольского</w:t>
      </w:r>
      <w:proofErr w:type="spellEnd"/>
      <w:r>
        <w:rPr>
          <w:rFonts w:ascii="Liberation Serif" w:hAnsi="Liberation Serif" w:cs="Courier New"/>
        </w:rPr>
        <w:t xml:space="preserve"> муниципального округа,  поддерживаем инициативный</w:t>
      </w:r>
      <w:r w:rsidR="00595A8D">
        <w:rPr>
          <w:rFonts w:ascii="Liberation Serif" w:hAnsi="Liberation Serif" w:cs="Courier New"/>
        </w:rPr>
        <w:t xml:space="preserve"> </w:t>
      </w:r>
      <w:r>
        <w:rPr>
          <w:rFonts w:ascii="Liberation Serif" w:hAnsi="Liberation Serif" w:cs="Courier New"/>
        </w:rPr>
        <w:t>проект</w:t>
      </w: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w:t>
      </w:r>
    </w:p>
    <w:p w:rsidR="00D80C19" w:rsidRDefault="002D3869">
      <w:pPr>
        <w:widowControl w:val="0"/>
        <w:jc w:val="center"/>
        <w:rPr>
          <w:rFonts w:ascii="Liberation Serif" w:hAnsi="Liberation Serif" w:cs="Courier New"/>
          <w:sz w:val="20"/>
          <w:szCs w:val="20"/>
        </w:rPr>
      </w:pPr>
      <w:r>
        <w:rPr>
          <w:rFonts w:ascii="Liberation Serif" w:hAnsi="Liberation Serif" w:cs="Courier New"/>
          <w:sz w:val="20"/>
          <w:szCs w:val="20"/>
        </w:rPr>
        <w:t>(наименование инициативного проекта)</w:t>
      </w:r>
    </w:p>
    <w:p w:rsidR="00D80C19" w:rsidRDefault="00D80C19">
      <w:pPr>
        <w:widowControl w:val="0"/>
        <w:jc w:val="center"/>
        <w:rPr>
          <w:rFonts w:ascii="Liberation Serif" w:hAnsi="Liberation Serif"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10"/>
        <w:gridCol w:w="1962"/>
        <w:gridCol w:w="1276"/>
        <w:gridCol w:w="2268"/>
        <w:gridCol w:w="2126"/>
        <w:gridCol w:w="2126"/>
      </w:tblGrid>
      <w:tr w:rsidR="00D80C19">
        <w:tc>
          <w:tcPr>
            <w:tcW w:w="510" w:type="dxa"/>
            <w:noWrap/>
          </w:tcPr>
          <w:p w:rsidR="00D80C19" w:rsidRDefault="002D3869">
            <w:pPr>
              <w:widowControl w:val="0"/>
              <w:jc w:val="center"/>
              <w:rPr>
                <w:rFonts w:ascii="Liberation Serif" w:hAnsi="Liberation Serif" w:cs="Calibri"/>
              </w:rPr>
            </w:pPr>
            <w:r>
              <w:rPr>
                <w:rFonts w:ascii="Liberation Serif" w:hAnsi="Liberation Serif" w:cs="Calibri"/>
              </w:rPr>
              <w:t xml:space="preserve">N </w:t>
            </w:r>
            <w:proofErr w:type="spellStart"/>
            <w:proofErr w:type="gramStart"/>
            <w:r>
              <w:rPr>
                <w:rFonts w:ascii="Liberation Serif" w:hAnsi="Liberation Serif" w:cs="Calibri"/>
              </w:rPr>
              <w:t>п</w:t>
            </w:r>
            <w:proofErr w:type="spellEnd"/>
            <w:proofErr w:type="gramEnd"/>
            <w:r>
              <w:rPr>
                <w:rFonts w:ascii="Liberation Serif" w:hAnsi="Liberation Serif" w:cs="Calibri"/>
              </w:rPr>
              <w:t>/</w:t>
            </w:r>
            <w:proofErr w:type="spellStart"/>
            <w:r>
              <w:rPr>
                <w:rFonts w:ascii="Liberation Serif" w:hAnsi="Liberation Serif" w:cs="Calibri"/>
              </w:rPr>
              <w:t>п</w:t>
            </w:r>
            <w:proofErr w:type="spellEnd"/>
          </w:p>
        </w:tc>
        <w:tc>
          <w:tcPr>
            <w:tcW w:w="1962" w:type="dxa"/>
            <w:noWrap/>
          </w:tcPr>
          <w:p w:rsidR="00D80C19" w:rsidRDefault="002D3869">
            <w:pPr>
              <w:widowControl w:val="0"/>
              <w:jc w:val="center"/>
              <w:rPr>
                <w:rFonts w:ascii="Liberation Serif" w:hAnsi="Liberation Serif" w:cs="Calibri"/>
              </w:rPr>
            </w:pPr>
            <w:r>
              <w:rPr>
                <w:rFonts w:ascii="Liberation Serif" w:hAnsi="Liberation Serif" w:cs="Calibri"/>
              </w:rPr>
              <w:t xml:space="preserve">Фамилия, имя, отчество </w:t>
            </w:r>
            <w:r>
              <w:rPr>
                <w:rFonts w:ascii="Liberation Serif" w:hAnsi="Liberation Serif" w:cs="Calibri"/>
                <w:sz w:val="20"/>
                <w:szCs w:val="20"/>
              </w:rPr>
              <w:t>(последнее - при наличии)</w:t>
            </w:r>
          </w:p>
        </w:tc>
        <w:tc>
          <w:tcPr>
            <w:tcW w:w="1276" w:type="dxa"/>
            <w:noWrap/>
          </w:tcPr>
          <w:p w:rsidR="00D80C19" w:rsidRDefault="002D3869">
            <w:pPr>
              <w:widowControl w:val="0"/>
              <w:jc w:val="center"/>
              <w:rPr>
                <w:rFonts w:ascii="Liberation Serif" w:hAnsi="Liberation Serif" w:cs="Calibri"/>
              </w:rPr>
            </w:pPr>
            <w:r>
              <w:rPr>
                <w:rFonts w:ascii="Liberation Serif" w:hAnsi="Liberation Serif" w:cs="Calibri"/>
              </w:rPr>
              <w:t>Дата рождения</w:t>
            </w:r>
          </w:p>
        </w:tc>
        <w:tc>
          <w:tcPr>
            <w:tcW w:w="2268" w:type="dxa"/>
            <w:noWrap/>
          </w:tcPr>
          <w:p w:rsidR="00D80C19" w:rsidRDefault="002D3869">
            <w:pPr>
              <w:widowControl w:val="0"/>
              <w:jc w:val="center"/>
              <w:rPr>
                <w:rFonts w:ascii="Liberation Serif" w:hAnsi="Liberation Serif" w:cs="Calibri"/>
              </w:rPr>
            </w:pPr>
            <w:r>
              <w:rPr>
                <w:rFonts w:ascii="Liberation Serif" w:hAnsi="Liberation Serif" w:cs="Calibri"/>
              </w:rPr>
              <w:t>Адрес регистрации по месту жительства или по месту пребывания</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Серия и номер, дата выдачи паспорта либо иного документа, удостоверяющего личность</w:t>
            </w:r>
          </w:p>
        </w:tc>
        <w:tc>
          <w:tcPr>
            <w:tcW w:w="2126" w:type="dxa"/>
            <w:noWrap/>
          </w:tcPr>
          <w:p w:rsidR="00D80C19" w:rsidRDefault="002D3869">
            <w:pPr>
              <w:widowControl w:val="0"/>
              <w:jc w:val="center"/>
              <w:rPr>
                <w:rFonts w:ascii="Liberation Serif" w:hAnsi="Liberation Serif" w:cs="Calibri"/>
              </w:rPr>
            </w:pPr>
            <w:r>
              <w:rPr>
                <w:rFonts w:ascii="Liberation Serif" w:hAnsi="Liberation Serif" w:cs="Calibri"/>
              </w:rPr>
              <w:t>Подпись, дата ее внесения</w:t>
            </w:r>
          </w:p>
        </w:tc>
      </w:tr>
      <w:tr w:rsidR="00D80C19">
        <w:tc>
          <w:tcPr>
            <w:tcW w:w="510"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1</w:t>
            </w:r>
          </w:p>
        </w:tc>
        <w:tc>
          <w:tcPr>
            <w:tcW w:w="1962" w:type="dxa"/>
            <w:noWrap/>
          </w:tcPr>
          <w:p w:rsidR="00D80C19" w:rsidRDefault="002D3869">
            <w:pPr>
              <w:widowControl w:val="0"/>
              <w:jc w:val="center"/>
              <w:rPr>
                <w:rFonts w:ascii="Liberation Serif" w:hAnsi="Liberation Serif" w:cs="Calibri"/>
                <w:sz w:val="20"/>
                <w:szCs w:val="20"/>
              </w:rPr>
            </w:pPr>
            <w:bookmarkStart w:id="5" w:name="P415"/>
            <w:bookmarkEnd w:id="5"/>
            <w:r>
              <w:rPr>
                <w:rFonts w:ascii="Liberation Serif" w:hAnsi="Liberation Serif" w:cs="Calibri"/>
                <w:sz w:val="20"/>
                <w:szCs w:val="20"/>
              </w:rPr>
              <w:t>2</w:t>
            </w:r>
          </w:p>
        </w:tc>
        <w:tc>
          <w:tcPr>
            <w:tcW w:w="1276"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3</w:t>
            </w:r>
          </w:p>
        </w:tc>
        <w:tc>
          <w:tcPr>
            <w:tcW w:w="2268"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4</w:t>
            </w:r>
          </w:p>
        </w:tc>
        <w:tc>
          <w:tcPr>
            <w:tcW w:w="2126" w:type="dxa"/>
            <w:noWrap/>
          </w:tcPr>
          <w:p w:rsidR="00D80C19" w:rsidRDefault="002D3869">
            <w:pPr>
              <w:widowControl w:val="0"/>
              <w:jc w:val="center"/>
              <w:rPr>
                <w:rFonts w:ascii="Liberation Serif" w:hAnsi="Liberation Serif" w:cs="Calibri"/>
                <w:sz w:val="20"/>
                <w:szCs w:val="20"/>
              </w:rPr>
            </w:pPr>
            <w:bookmarkStart w:id="6" w:name="P418"/>
            <w:bookmarkEnd w:id="6"/>
            <w:r>
              <w:rPr>
                <w:rFonts w:ascii="Liberation Serif" w:hAnsi="Liberation Serif" w:cs="Calibri"/>
                <w:sz w:val="20"/>
                <w:szCs w:val="20"/>
              </w:rPr>
              <w:t>5</w:t>
            </w:r>
          </w:p>
        </w:tc>
        <w:tc>
          <w:tcPr>
            <w:tcW w:w="2126" w:type="dxa"/>
            <w:noWrap/>
          </w:tcPr>
          <w:p w:rsidR="00D80C19" w:rsidRDefault="002D3869">
            <w:pPr>
              <w:widowControl w:val="0"/>
              <w:jc w:val="center"/>
              <w:rPr>
                <w:rFonts w:ascii="Liberation Serif" w:hAnsi="Liberation Serif" w:cs="Calibri"/>
                <w:sz w:val="20"/>
                <w:szCs w:val="20"/>
              </w:rPr>
            </w:pPr>
            <w:r>
              <w:rPr>
                <w:rFonts w:ascii="Liberation Serif" w:hAnsi="Liberation Serif" w:cs="Calibri"/>
                <w:sz w:val="20"/>
                <w:szCs w:val="20"/>
              </w:rPr>
              <w:t>6</w:t>
            </w:r>
          </w:p>
        </w:tc>
      </w:tr>
      <w:tr w:rsidR="00D80C19">
        <w:tc>
          <w:tcPr>
            <w:tcW w:w="510" w:type="dxa"/>
            <w:noWrap/>
          </w:tcPr>
          <w:p w:rsidR="00D80C19" w:rsidRDefault="00D80C19">
            <w:pPr>
              <w:widowControl w:val="0"/>
              <w:rPr>
                <w:rFonts w:ascii="Liberation Serif" w:hAnsi="Liberation Serif" w:cs="Calibri"/>
              </w:rPr>
            </w:pPr>
          </w:p>
        </w:tc>
        <w:tc>
          <w:tcPr>
            <w:tcW w:w="1962" w:type="dxa"/>
            <w:noWrap/>
          </w:tcPr>
          <w:p w:rsidR="00D80C19" w:rsidRDefault="00D80C19">
            <w:pPr>
              <w:widowControl w:val="0"/>
              <w:rPr>
                <w:rFonts w:ascii="Liberation Serif" w:hAnsi="Liberation Serif" w:cs="Calibri"/>
              </w:rPr>
            </w:pPr>
          </w:p>
        </w:tc>
        <w:tc>
          <w:tcPr>
            <w:tcW w:w="1276" w:type="dxa"/>
            <w:noWrap/>
          </w:tcPr>
          <w:p w:rsidR="00D80C19" w:rsidRDefault="00D80C19">
            <w:pPr>
              <w:widowControl w:val="0"/>
              <w:rPr>
                <w:rFonts w:ascii="Liberation Serif" w:hAnsi="Liberation Serif" w:cs="Calibri"/>
              </w:rPr>
            </w:pPr>
          </w:p>
        </w:tc>
        <w:tc>
          <w:tcPr>
            <w:tcW w:w="2268"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r>
      <w:tr w:rsidR="00D80C19">
        <w:tc>
          <w:tcPr>
            <w:tcW w:w="510" w:type="dxa"/>
            <w:noWrap/>
          </w:tcPr>
          <w:p w:rsidR="00D80C19" w:rsidRDefault="00D80C19">
            <w:pPr>
              <w:widowControl w:val="0"/>
              <w:rPr>
                <w:rFonts w:ascii="Liberation Serif" w:hAnsi="Liberation Serif" w:cs="Calibri"/>
              </w:rPr>
            </w:pPr>
          </w:p>
        </w:tc>
        <w:tc>
          <w:tcPr>
            <w:tcW w:w="1962" w:type="dxa"/>
            <w:noWrap/>
          </w:tcPr>
          <w:p w:rsidR="00D80C19" w:rsidRDefault="00D80C19">
            <w:pPr>
              <w:widowControl w:val="0"/>
              <w:rPr>
                <w:rFonts w:ascii="Liberation Serif" w:hAnsi="Liberation Serif" w:cs="Calibri"/>
              </w:rPr>
            </w:pPr>
          </w:p>
        </w:tc>
        <w:tc>
          <w:tcPr>
            <w:tcW w:w="1276" w:type="dxa"/>
            <w:noWrap/>
          </w:tcPr>
          <w:p w:rsidR="00D80C19" w:rsidRDefault="00D80C19">
            <w:pPr>
              <w:widowControl w:val="0"/>
              <w:rPr>
                <w:rFonts w:ascii="Liberation Serif" w:hAnsi="Liberation Serif" w:cs="Calibri"/>
              </w:rPr>
            </w:pPr>
          </w:p>
        </w:tc>
        <w:tc>
          <w:tcPr>
            <w:tcW w:w="2268"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r>
      <w:tr w:rsidR="00D80C19">
        <w:tc>
          <w:tcPr>
            <w:tcW w:w="510" w:type="dxa"/>
            <w:noWrap/>
          </w:tcPr>
          <w:p w:rsidR="00D80C19" w:rsidRDefault="00D80C19">
            <w:pPr>
              <w:widowControl w:val="0"/>
              <w:rPr>
                <w:rFonts w:ascii="Liberation Serif" w:hAnsi="Liberation Serif" w:cs="Calibri"/>
              </w:rPr>
            </w:pPr>
          </w:p>
        </w:tc>
        <w:tc>
          <w:tcPr>
            <w:tcW w:w="1962" w:type="dxa"/>
            <w:noWrap/>
          </w:tcPr>
          <w:p w:rsidR="00D80C19" w:rsidRDefault="00D80C19">
            <w:pPr>
              <w:widowControl w:val="0"/>
              <w:rPr>
                <w:rFonts w:ascii="Liberation Serif" w:hAnsi="Liberation Serif" w:cs="Calibri"/>
              </w:rPr>
            </w:pPr>
          </w:p>
        </w:tc>
        <w:tc>
          <w:tcPr>
            <w:tcW w:w="1276" w:type="dxa"/>
            <w:noWrap/>
          </w:tcPr>
          <w:p w:rsidR="00D80C19" w:rsidRDefault="00D80C19">
            <w:pPr>
              <w:widowControl w:val="0"/>
              <w:rPr>
                <w:rFonts w:ascii="Liberation Serif" w:hAnsi="Liberation Serif" w:cs="Calibri"/>
              </w:rPr>
            </w:pPr>
          </w:p>
        </w:tc>
        <w:tc>
          <w:tcPr>
            <w:tcW w:w="2268"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r>
      <w:tr w:rsidR="00D80C19">
        <w:tc>
          <w:tcPr>
            <w:tcW w:w="510" w:type="dxa"/>
            <w:noWrap/>
          </w:tcPr>
          <w:p w:rsidR="00D80C19" w:rsidRDefault="00D80C19">
            <w:pPr>
              <w:widowControl w:val="0"/>
              <w:rPr>
                <w:rFonts w:ascii="Liberation Serif" w:hAnsi="Liberation Serif" w:cs="Calibri"/>
              </w:rPr>
            </w:pPr>
          </w:p>
        </w:tc>
        <w:tc>
          <w:tcPr>
            <w:tcW w:w="1962" w:type="dxa"/>
            <w:noWrap/>
          </w:tcPr>
          <w:p w:rsidR="00D80C19" w:rsidRDefault="00D80C19">
            <w:pPr>
              <w:widowControl w:val="0"/>
              <w:rPr>
                <w:rFonts w:ascii="Liberation Serif" w:hAnsi="Liberation Serif" w:cs="Calibri"/>
              </w:rPr>
            </w:pPr>
          </w:p>
        </w:tc>
        <w:tc>
          <w:tcPr>
            <w:tcW w:w="1276" w:type="dxa"/>
            <w:noWrap/>
          </w:tcPr>
          <w:p w:rsidR="00D80C19" w:rsidRDefault="00D80C19">
            <w:pPr>
              <w:widowControl w:val="0"/>
              <w:rPr>
                <w:rFonts w:ascii="Liberation Serif" w:hAnsi="Liberation Serif" w:cs="Calibri"/>
              </w:rPr>
            </w:pPr>
          </w:p>
        </w:tc>
        <w:tc>
          <w:tcPr>
            <w:tcW w:w="2268"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c>
          <w:tcPr>
            <w:tcW w:w="2126" w:type="dxa"/>
            <w:noWrap/>
          </w:tcPr>
          <w:p w:rsidR="00D80C19" w:rsidRDefault="00D80C19">
            <w:pPr>
              <w:widowControl w:val="0"/>
              <w:rPr>
                <w:rFonts w:ascii="Liberation Serif" w:hAnsi="Liberation Serif" w:cs="Calibri"/>
              </w:rPr>
            </w:pPr>
          </w:p>
        </w:tc>
      </w:tr>
    </w:tbl>
    <w:p w:rsidR="00D80C19" w:rsidRDefault="00D80C19">
      <w:pPr>
        <w:widowControl w:val="0"/>
        <w:jc w:val="center"/>
        <w:rPr>
          <w:rFonts w:ascii="Liberation Serif" w:hAnsi="Liberation Serif" w:cs="Calibri"/>
        </w:rPr>
      </w:pPr>
    </w:p>
    <w:p w:rsidR="00D80C19" w:rsidRDefault="002D3869">
      <w:pPr>
        <w:widowControl w:val="0"/>
        <w:jc w:val="both"/>
        <w:rPr>
          <w:rFonts w:ascii="Liberation Serif" w:hAnsi="Liberation Serif" w:cs="Courier New"/>
        </w:rPr>
      </w:pPr>
      <w:r>
        <w:rPr>
          <w:rFonts w:ascii="Liberation Serif" w:hAnsi="Liberation Serif" w:cs="Courier New"/>
        </w:rPr>
        <w:t>Подписи заверяю</w:t>
      </w: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w:t>
      </w:r>
    </w:p>
    <w:p w:rsidR="00D80C19" w:rsidRDefault="002D3869">
      <w:pPr>
        <w:widowControl w:val="0"/>
        <w:jc w:val="center"/>
        <w:rPr>
          <w:rFonts w:ascii="Liberation Serif" w:hAnsi="Liberation Serif" w:cs="Courier New"/>
          <w:sz w:val="20"/>
          <w:szCs w:val="20"/>
        </w:rPr>
      </w:pPr>
      <w:r>
        <w:rPr>
          <w:rFonts w:ascii="Liberation Serif" w:hAnsi="Liberation Serif" w:cs="Courier New"/>
          <w:sz w:val="20"/>
          <w:szCs w:val="20"/>
        </w:rPr>
        <w:t>(Ф.И.О. (последнее - при наличии) инициатора проекта, подпись, дата)</w:t>
      </w: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tbl>
      <w:tblPr>
        <w:tblW w:w="4110" w:type="dxa"/>
        <w:tblInd w:w="6204"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4110"/>
      </w:tblGrid>
      <w:tr w:rsidR="00D80C19">
        <w:tc>
          <w:tcPr>
            <w:tcW w:w="4110" w:type="dxa"/>
            <w:noWrap/>
          </w:tcPr>
          <w:p w:rsidR="00D80C19" w:rsidRDefault="002D3869">
            <w:pPr>
              <w:jc w:val="both"/>
              <w:rPr>
                <w:rFonts w:ascii="Liberation Serif" w:hAnsi="Liberation Serif"/>
              </w:rPr>
            </w:pPr>
            <w:r>
              <w:rPr>
                <w:rFonts w:ascii="Liberation Serif" w:hAnsi="Liberation Serif"/>
              </w:rPr>
              <w:t xml:space="preserve">Приложение 4 к Порядку выдвижения, внесения, обсуждения, рассмотрения инициативных проектов, а также проведения их конкурсного отбора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w:t>
            </w:r>
          </w:p>
        </w:tc>
      </w:tr>
    </w:tbl>
    <w:p w:rsidR="00D80C19" w:rsidRDefault="00D80C19">
      <w:pPr>
        <w:widowControl w:val="0"/>
        <w:jc w:val="center"/>
        <w:rPr>
          <w:rFonts w:ascii="Liberation Serif" w:hAnsi="Liberation Serif" w:cs="Calibri"/>
        </w:rPr>
      </w:pPr>
    </w:p>
    <w:p w:rsidR="00D80C19" w:rsidRDefault="00D80C19">
      <w:pPr>
        <w:widowControl w:val="0"/>
        <w:jc w:val="center"/>
        <w:rPr>
          <w:rFonts w:ascii="Liberation Serif" w:hAnsi="Liberation Serif" w:cs="Calibri"/>
        </w:rPr>
      </w:pPr>
    </w:p>
    <w:p w:rsidR="00D80C19" w:rsidRDefault="002D3869">
      <w:pPr>
        <w:widowControl w:val="0"/>
        <w:jc w:val="center"/>
        <w:rPr>
          <w:rFonts w:ascii="Liberation Serif" w:hAnsi="Liberation Serif" w:cs="Courier New"/>
          <w:b/>
        </w:rPr>
      </w:pPr>
      <w:bookmarkStart w:id="7" w:name="P462"/>
      <w:bookmarkEnd w:id="7"/>
      <w:r>
        <w:rPr>
          <w:rFonts w:ascii="Liberation Serif" w:hAnsi="Liberation Serif" w:cs="Courier New"/>
          <w:b/>
        </w:rPr>
        <w:t>ФОРМА</w:t>
      </w:r>
    </w:p>
    <w:p w:rsidR="00D80C19" w:rsidRDefault="002D3869">
      <w:pPr>
        <w:widowControl w:val="0"/>
        <w:jc w:val="center"/>
        <w:rPr>
          <w:rFonts w:ascii="Liberation Serif" w:hAnsi="Liberation Serif" w:cs="Courier New"/>
          <w:b/>
        </w:rPr>
      </w:pPr>
      <w:r>
        <w:rPr>
          <w:rFonts w:ascii="Liberation Serif" w:hAnsi="Liberation Serif" w:cs="Courier New"/>
          <w:b/>
        </w:rPr>
        <w:t>протокола об итогах сбора подписей граждан</w:t>
      </w:r>
    </w:p>
    <w:p w:rsidR="00D80C19" w:rsidRDefault="002D3869">
      <w:pPr>
        <w:widowControl w:val="0"/>
        <w:jc w:val="center"/>
        <w:rPr>
          <w:rFonts w:ascii="Liberation Serif" w:hAnsi="Liberation Serif" w:cs="Courier New"/>
          <w:b/>
        </w:rPr>
      </w:pPr>
      <w:r>
        <w:rPr>
          <w:rFonts w:ascii="Liberation Serif" w:hAnsi="Liberation Serif" w:cs="Courier New"/>
          <w:b/>
        </w:rPr>
        <w:t>в поддержку инициативного проекта</w:t>
      </w:r>
    </w:p>
    <w:p w:rsidR="00D80C19" w:rsidRDefault="00D80C19">
      <w:pPr>
        <w:widowControl w:val="0"/>
        <w:jc w:val="both"/>
        <w:rPr>
          <w:rFonts w:ascii="Liberation Serif" w:hAnsi="Liberation Serif" w:cs="Courier New"/>
        </w:rPr>
      </w:pP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____________________________________________________________________________________</w:t>
      </w:r>
    </w:p>
    <w:p w:rsidR="00D80C19" w:rsidRDefault="002D3869">
      <w:pPr>
        <w:widowControl w:val="0"/>
        <w:jc w:val="center"/>
        <w:rPr>
          <w:rFonts w:ascii="Liberation Serif" w:hAnsi="Liberation Serif" w:cs="Courier New"/>
          <w:sz w:val="20"/>
          <w:szCs w:val="20"/>
        </w:rPr>
      </w:pPr>
      <w:r>
        <w:rPr>
          <w:rFonts w:ascii="Liberation Serif" w:hAnsi="Liberation Serif" w:cs="Courier New"/>
          <w:sz w:val="20"/>
          <w:szCs w:val="20"/>
        </w:rPr>
        <w:t>(наименование инициативного проекта)</w:t>
      </w:r>
    </w:p>
    <w:p w:rsidR="00D80C19" w:rsidRDefault="00D80C19">
      <w:pPr>
        <w:widowControl w:val="0"/>
        <w:jc w:val="both"/>
        <w:rPr>
          <w:rFonts w:ascii="Liberation Serif" w:hAnsi="Liberation Serif" w:cs="Courier New"/>
        </w:rPr>
      </w:pPr>
    </w:p>
    <w:p w:rsidR="00D80C19" w:rsidRDefault="002D3869">
      <w:pPr>
        <w:widowControl w:val="0"/>
        <w:jc w:val="both"/>
        <w:rPr>
          <w:rFonts w:ascii="Liberation Serif" w:hAnsi="Liberation Serif" w:cs="Courier New"/>
        </w:rPr>
      </w:pPr>
      <w:r>
        <w:rPr>
          <w:rFonts w:ascii="Liberation Serif" w:hAnsi="Liberation Serif" w:cs="Courier New"/>
        </w:rPr>
        <w:t>Территория, на которой осуществлялся сбор подписей</w:t>
      </w: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____________________________________________________________________________________</w:t>
      </w:r>
    </w:p>
    <w:p w:rsidR="00D80C19" w:rsidRDefault="002D3869">
      <w:pPr>
        <w:widowControl w:val="0"/>
        <w:jc w:val="center"/>
        <w:rPr>
          <w:rFonts w:ascii="Liberation Serif" w:hAnsi="Liberation Serif" w:cs="Courier New"/>
          <w:sz w:val="20"/>
          <w:szCs w:val="20"/>
        </w:rPr>
      </w:pPr>
      <w:proofErr w:type="gramStart"/>
      <w:r>
        <w:rPr>
          <w:rFonts w:ascii="Liberation Serif" w:hAnsi="Liberation Serif" w:cs="Courier New"/>
          <w:sz w:val="20"/>
          <w:szCs w:val="20"/>
        </w:rPr>
        <w:t>(с указанием описания границ территории, на которой может быть реализован</w:t>
      </w:r>
      <w:proofErr w:type="gramEnd"/>
    </w:p>
    <w:p w:rsidR="00D80C19" w:rsidRDefault="002D3869">
      <w:pPr>
        <w:widowControl w:val="0"/>
        <w:jc w:val="center"/>
        <w:rPr>
          <w:rFonts w:ascii="Liberation Serif" w:hAnsi="Liberation Serif" w:cs="Courier New"/>
          <w:sz w:val="20"/>
          <w:szCs w:val="20"/>
        </w:rPr>
      </w:pPr>
      <w:r>
        <w:rPr>
          <w:rFonts w:ascii="Liberation Serif" w:hAnsi="Liberation Serif" w:cs="Courier New"/>
          <w:sz w:val="20"/>
          <w:szCs w:val="20"/>
        </w:rPr>
        <w:t>инициативный проект)</w:t>
      </w:r>
    </w:p>
    <w:p w:rsidR="00D80C19" w:rsidRDefault="00D80C19">
      <w:pPr>
        <w:widowControl w:val="0"/>
        <w:jc w:val="both"/>
        <w:rPr>
          <w:rFonts w:ascii="Liberation Serif" w:hAnsi="Liberation Serif" w:cs="Courier New"/>
        </w:rPr>
      </w:pPr>
    </w:p>
    <w:p w:rsidR="00D80C19" w:rsidRDefault="002D3869">
      <w:pPr>
        <w:widowControl w:val="0"/>
        <w:jc w:val="both"/>
        <w:rPr>
          <w:rFonts w:ascii="Liberation Serif" w:hAnsi="Liberation Serif" w:cs="Courier New"/>
        </w:rPr>
      </w:pPr>
      <w:r>
        <w:rPr>
          <w:rFonts w:ascii="Liberation Serif" w:hAnsi="Liberation Serif" w:cs="Courier New"/>
        </w:rPr>
        <w:t>Дата начала сбора подписей: ___________________________________________________________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Дата окончания сбора подписей: 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Количество подписей, которое необходимо для учета мнения по вопросу</w:t>
      </w:r>
      <w:r w:rsidR="00595A8D">
        <w:rPr>
          <w:rFonts w:ascii="Liberation Serif" w:hAnsi="Liberation Serif" w:cs="Courier New"/>
        </w:rPr>
        <w:t xml:space="preserve"> </w:t>
      </w:r>
      <w:r>
        <w:rPr>
          <w:rFonts w:ascii="Liberation Serif" w:hAnsi="Liberation Serif" w:cs="Courier New"/>
        </w:rPr>
        <w:t>о поддержке инициативного проекта - _______________________________________________________________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Количество подписных листов - _________________________________________________________</w:t>
      </w:r>
    </w:p>
    <w:p w:rsidR="00D80C19" w:rsidRDefault="002D3869">
      <w:pPr>
        <w:widowControl w:val="0"/>
        <w:jc w:val="both"/>
        <w:rPr>
          <w:rFonts w:ascii="Liberation Serif" w:hAnsi="Liberation Serif" w:cs="Courier New"/>
        </w:rPr>
      </w:pPr>
      <w:r>
        <w:rPr>
          <w:rFonts w:ascii="Liberation Serif" w:hAnsi="Liberation Serif" w:cs="Courier New"/>
        </w:rPr>
        <w:t>Количество подписей в подписных листах в поддержку инициативного</w:t>
      </w:r>
      <w:r w:rsidR="00595A8D">
        <w:rPr>
          <w:rFonts w:ascii="Liberation Serif" w:hAnsi="Liberation Serif" w:cs="Courier New"/>
        </w:rPr>
        <w:t xml:space="preserve"> </w:t>
      </w:r>
      <w:r>
        <w:rPr>
          <w:rFonts w:ascii="Liberation Serif" w:hAnsi="Liberation Serif" w:cs="Courier New"/>
        </w:rPr>
        <w:t>проекта _______________</w:t>
      </w:r>
    </w:p>
    <w:p w:rsidR="00D80C19" w:rsidRDefault="002D3869">
      <w:pPr>
        <w:widowControl w:val="0"/>
        <w:jc w:val="both"/>
        <w:rPr>
          <w:rFonts w:ascii="Liberation Serif" w:hAnsi="Liberation Serif" w:cs="Courier New"/>
        </w:rPr>
      </w:pPr>
      <w:r>
        <w:rPr>
          <w:rFonts w:ascii="Liberation Serif" w:hAnsi="Liberation Serif" w:cs="Courier New"/>
        </w:rPr>
        <w:t>Дата составления протокола ____________________________________________________________</w:t>
      </w: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p w:rsidR="00D80C19" w:rsidRDefault="00D80C19">
      <w:pPr>
        <w:widowControl w:val="0"/>
        <w:jc w:val="both"/>
        <w:rPr>
          <w:rFonts w:ascii="Liberation Serif" w:hAnsi="Liberation Serif" w:cs="Courier New"/>
        </w:rPr>
      </w:pP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tcBorders>
              <w:top w:val="none" w:sz="4" w:space="0" w:color="000000"/>
              <w:bottom w:val="none" w:sz="4" w:space="0" w:color="000000"/>
            </w:tcBorders>
            <w:noWrap/>
          </w:tcPr>
          <w:p w:rsidR="00D80C19" w:rsidRDefault="002D3869" w:rsidP="00595A8D">
            <w:pPr>
              <w:jc w:val="both"/>
              <w:rPr>
                <w:rFonts w:ascii="Liberation Serif" w:hAnsi="Liberation Serif"/>
              </w:rPr>
            </w:pPr>
            <w:r>
              <w:rPr>
                <w:rFonts w:ascii="Liberation Serif" w:hAnsi="Liberation Serif"/>
              </w:rPr>
              <w:lastRenderedPageBreak/>
              <w:t xml:space="preserve">Приложение 2 к решению Думы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от </w:t>
            </w:r>
            <w:r w:rsidR="00595A8D">
              <w:rPr>
                <w:rFonts w:ascii="Liberation Serif" w:hAnsi="Liberation Serif"/>
              </w:rPr>
              <w:t>29</w:t>
            </w:r>
            <w:r>
              <w:rPr>
                <w:rFonts w:ascii="Liberation Serif" w:hAnsi="Liberation Serif"/>
              </w:rPr>
              <w:t>.07.2025 г. №</w:t>
            </w:r>
            <w:r w:rsidR="00595A8D">
              <w:rPr>
                <w:rFonts w:ascii="Liberation Serif" w:hAnsi="Liberation Serif"/>
              </w:rPr>
              <w:t xml:space="preserve"> 512 </w:t>
            </w:r>
            <w:r>
              <w:rPr>
                <w:rFonts w:ascii="Liberation Serif" w:hAnsi="Liberation Serif"/>
              </w:rPr>
              <w:t>«О</w:t>
            </w:r>
            <w:r w:rsidR="00595A8D">
              <w:rPr>
                <w:rFonts w:ascii="Liberation Serif" w:hAnsi="Liberation Serif"/>
              </w:rPr>
              <w:t xml:space="preserve"> </w:t>
            </w:r>
            <w:r>
              <w:rPr>
                <w:rFonts w:ascii="Liberation Serif" w:hAnsi="Liberation Serif"/>
              </w:rPr>
              <w:t xml:space="preserve">реализации инициативных проектов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Курганской области»</w:t>
            </w:r>
          </w:p>
        </w:tc>
      </w:tr>
      <w:tr w:rsidR="00D80C19">
        <w:tc>
          <w:tcPr>
            <w:tcW w:w="3969" w:type="dxa"/>
            <w:tcBorders>
              <w:top w:val="none" w:sz="4" w:space="0" w:color="000000"/>
            </w:tcBorders>
            <w:noWrap/>
          </w:tcPr>
          <w:p w:rsidR="00D80C19" w:rsidRDefault="00D80C19">
            <w:pPr>
              <w:jc w:val="both"/>
              <w:rPr>
                <w:rFonts w:ascii="Liberation Serif" w:hAnsi="Liberation Serif"/>
              </w:rPr>
            </w:pPr>
          </w:p>
        </w:tc>
      </w:tr>
    </w:tbl>
    <w:p w:rsidR="00D80C19" w:rsidRDefault="00D80C19">
      <w:pPr>
        <w:widowControl w:val="0"/>
        <w:jc w:val="center"/>
        <w:rPr>
          <w:rFonts w:ascii="Calibri" w:hAnsi="Calibri" w:cs="Calibri"/>
          <w:sz w:val="22"/>
          <w:szCs w:val="22"/>
        </w:rPr>
      </w:pPr>
    </w:p>
    <w:p w:rsidR="00D80C19" w:rsidRDefault="00D80C19">
      <w:pPr>
        <w:widowControl w:val="0"/>
        <w:jc w:val="center"/>
        <w:rPr>
          <w:rFonts w:ascii="Calibri" w:hAnsi="Calibri" w:cs="Calibri"/>
          <w:sz w:val="22"/>
          <w:szCs w:val="22"/>
        </w:rPr>
      </w:pPr>
    </w:p>
    <w:p w:rsidR="00D80C19" w:rsidRDefault="002D3869">
      <w:pPr>
        <w:widowControl w:val="0"/>
        <w:jc w:val="center"/>
        <w:rPr>
          <w:rFonts w:ascii="Liberation Serif" w:hAnsi="Liberation Serif" w:cs="Calibri"/>
          <w:b/>
        </w:rPr>
      </w:pPr>
      <w:bookmarkStart w:id="8" w:name="P496"/>
      <w:bookmarkEnd w:id="8"/>
      <w:r>
        <w:rPr>
          <w:rFonts w:ascii="Liberation Serif" w:hAnsi="Liberation Serif" w:cs="Calibri"/>
          <w:b/>
        </w:rPr>
        <w:t xml:space="preserve">Порядок </w:t>
      </w:r>
    </w:p>
    <w:p w:rsidR="00D80C19" w:rsidRDefault="002D3869">
      <w:pPr>
        <w:widowControl w:val="0"/>
        <w:jc w:val="center"/>
        <w:rPr>
          <w:rFonts w:ascii="Liberation Serif" w:hAnsi="Liberation Serif" w:cs="Calibri"/>
          <w:b/>
        </w:rPr>
      </w:pPr>
      <w:r>
        <w:rPr>
          <w:rFonts w:ascii="Liberation Serif" w:hAnsi="Liberation Serif" w:cs="Calibri"/>
          <w:b/>
        </w:rPr>
        <w:t xml:space="preserve">определения части территории </w:t>
      </w:r>
      <w:proofErr w:type="spellStart"/>
      <w:r>
        <w:rPr>
          <w:rFonts w:ascii="Liberation Serif" w:hAnsi="Liberation Serif" w:cs="Calibri"/>
          <w:b/>
        </w:rPr>
        <w:t>Каргапольского</w:t>
      </w:r>
      <w:proofErr w:type="spellEnd"/>
      <w:r>
        <w:rPr>
          <w:rFonts w:ascii="Liberation Serif" w:hAnsi="Liberation Serif" w:cs="Calibri"/>
          <w:b/>
        </w:rPr>
        <w:t xml:space="preserve"> муниципального округа, </w:t>
      </w:r>
    </w:p>
    <w:p w:rsidR="00D80C19" w:rsidRDefault="002D3869">
      <w:pPr>
        <w:widowControl w:val="0"/>
        <w:jc w:val="center"/>
        <w:rPr>
          <w:rFonts w:ascii="Liberation Serif" w:hAnsi="Liberation Serif" w:cs="Calibri"/>
          <w:b/>
        </w:rPr>
      </w:pPr>
      <w:r>
        <w:rPr>
          <w:rFonts w:ascii="Liberation Serif" w:hAnsi="Liberation Serif" w:cs="Calibri"/>
          <w:b/>
        </w:rPr>
        <w:t xml:space="preserve">на </w:t>
      </w:r>
      <w:proofErr w:type="gramStart"/>
      <w:r>
        <w:rPr>
          <w:rFonts w:ascii="Liberation Serif" w:hAnsi="Liberation Serif" w:cs="Calibri"/>
          <w:b/>
        </w:rPr>
        <w:t>которой</w:t>
      </w:r>
      <w:proofErr w:type="gramEnd"/>
      <w:r>
        <w:rPr>
          <w:rFonts w:ascii="Liberation Serif" w:hAnsi="Liberation Serif" w:cs="Calibri"/>
          <w:b/>
        </w:rPr>
        <w:t xml:space="preserve"> могут реализовываться инициативные проекты</w:t>
      </w:r>
    </w:p>
    <w:p w:rsidR="00D80C19" w:rsidRDefault="00D80C19">
      <w:pPr>
        <w:widowControl w:val="0"/>
        <w:rPr>
          <w:rFonts w:ascii="Liberation Serif" w:hAnsi="Liberation Serif" w:cs="Calibri"/>
        </w:rPr>
      </w:pPr>
    </w:p>
    <w:p w:rsidR="00D80C19" w:rsidRDefault="002D3869">
      <w:pPr>
        <w:widowControl w:val="0"/>
        <w:jc w:val="center"/>
        <w:outlineLvl w:val="1"/>
        <w:rPr>
          <w:rFonts w:ascii="Liberation Serif" w:hAnsi="Liberation Serif" w:cs="Calibri"/>
          <w:b/>
        </w:rPr>
      </w:pPr>
      <w:r>
        <w:rPr>
          <w:rFonts w:ascii="Liberation Serif" w:hAnsi="Liberation Serif" w:cs="Calibri"/>
          <w:b/>
        </w:rPr>
        <w:t>Раздел 1. Общие положения</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Настоящий Порядок определения части территории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на которой могут реализовываться инициативные проекты (далее - Порядок), устанавливает процедуру определения части территории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на которой могут реализовываться инициативные проекты (далее - часть территории округа).</w:t>
      </w:r>
    </w:p>
    <w:p w:rsidR="00D80C19" w:rsidRDefault="002D3869">
      <w:pPr>
        <w:widowControl w:val="0"/>
        <w:ind w:firstLine="709"/>
        <w:jc w:val="both"/>
        <w:rPr>
          <w:rFonts w:ascii="Liberation Serif" w:hAnsi="Liberation Serif" w:cs="Calibri"/>
        </w:rPr>
      </w:pPr>
      <w:r>
        <w:rPr>
          <w:rFonts w:ascii="Liberation Serif" w:hAnsi="Liberation Serif" w:cs="Calibri"/>
        </w:rPr>
        <w:t>2. Частями территории округа, на которых могут реализовываться инициативные проекты, являются:</w:t>
      </w:r>
      <w:r w:rsidR="00595A8D">
        <w:rPr>
          <w:rFonts w:ascii="Liberation Serif" w:hAnsi="Liberation Serif" w:cs="Calibri"/>
        </w:rPr>
        <w:t xml:space="preserve"> </w:t>
      </w:r>
      <w:r>
        <w:rPr>
          <w:rFonts w:ascii="Liberation Serif" w:hAnsi="Liberation Serif" w:cs="Calibri"/>
        </w:rPr>
        <w:t>улицы, части улицы, дворовые территории, площади и иные территории общего пользования.</w:t>
      </w:r>
    </w:p>
    <w:p w:rsidR="00D80C19" w:rsidRDefault="002D3869">
      <w:pPr>
        <w:widowControl w:val="0"/>
        <w:ind w:firstLine="709"/>
        <w:jc w:val="both"/>
        <w:rPr>
          <w:rFonts w:ascii="Liberation Serif" w:hAnsi="Liberation Serif" w:cs="Calibri"/>
        </w:rPr>
      </w:pPr>
      <w:r>
        <w:rPr>
          <w:rFonts w:ascii="Liberation Serif" w:hAnsi="Liberation Serif" w:cs="Calibri"/>
        </w:rPr>
        <w:t>3. С заявлением об определении части территории города вправе обратиться инициатор проекта либо уполномоченное лицо.</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4. Инициативный проект может быть реализован на земельных участках, находящихся в муниципальной собственности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 земельных участках, государственная собственность на которые не разграничена, находящихся в границах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center"/>
        <w:outlineLvl w:val="1"/>
        <w:rPr>
          <w:rFonts w:ascii="Liberation Serif" w:hAnsi="Liberation Serif" w:cs="Calibri"/>
          <w:b/>
        </w:rPr>
      </w:pPr>
      <w:r>
        <w:rPr>
          <w:rFonts w:ascii="Liberation Serif" w:hAnsi="Liberation Serif" w:cs="Calibri"/>
          <w:b/>
        </w:rPr>
        <w:t>Раздел 2. Порядок внесения и рассмотрения заявления</w:t>
      </w:r>
    </w:p>
    <w:p w:rsidR="00D80C19" w:rsidRDefault="002D3869">
      <w:pPr>
        <w:widowControl w:val="0"/>
        <w:ind w:firstLine="709"/>
        <w:jc w:val="center"/>
        <w:rPr>
          <w:rFonts w:ascii="Liberation Serif" w:hAnsi="Liberation Serif" w:cs="Calibri"/>
          <w:b/>
        </w:rPr>
      </w:pPr>
      <w:r>
        <w:rPr>
          <w:rFonts w:ascii="Liberation Serif" w:hAnsi="Liberation Serif" w:cs="Calibri"/>
          <w:b/>
        </w:rPr>
        <w:t>об определении части территории округа, на которой могут</w:t>
      </w:r>
    </w:p>
    <w:p w:rsidR="00D80C19" w:rsidRDefault="002D3869">
      <w:pPr>
        <w:widowControl w:val="0"/>
        <w:ind w:firstLine="709"/>
        <w:jc w:val="center"/>
        <w:rPr>
          <w:rFonts w:ascii="Liberation Serif" w:hAnsi="Liberation Serif" w:cs="Calibri"/>
          <w:b/>
        </w:rPr>
      </w:pPr>
      <w:r>
        <w:rPr>
          <w:rFonts w:ascii="Liberation Serif" w:hAnsi="Liberation Serif" w:cs="Calibri"/>
          <w:b/>
        </w:rPr>
        <w:t>реализовываться инициативные проекты</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bookmarkStart w:id="9" w:name="P515"/>
      <w:bookmarkEnd w:id="9"/>
      <w:r>
        <w:rPr>
          <w:rFonts w:ascii="Liberation Serif" w:hAnsi="Liberation Serif" w:cs="Calibri"/>
        </w:rPr>
        <w:t xml:space="preserve">5. </w:t>
      </w:r>
      <w:proofErr w:type="gramStart"/>
      <w:r>
        <w:rPr>
          <w:rFonts w:ascii="Liberation Serif" w:hAnsi="Liberation Serif" w:cs="Calibri"/>
        </w:rPr>
        <w:t xml:space="preserve">Для установления части территории округа инициатор проекта либо уполномоченное лицо не позднее 1 марта текущего года обращается в Администрацию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с заявлением об определении части территории с кратким описанием инициативного проекта, проблемы, решение которой имеет приоритетное значение для жителей части территории округа, на которой планируется реализация инициативного проекта, ожидаемого результата (далее - заявление).</w:t>
      </w:r>
      <w:proofErr w:type="gramEnd"/>
    </w:p>
    <w:p w:rsidR="00D80C19" w:rsidRDefault="002D3869">
      <w:pPr>
        <w:widowControl w:val="0"/>
        <w:ind w:firstLine="709"/>
        <w:jc w:val="both"/>
        <w:rPr>
          <w:rFonts w:ascii="Liberation Serif" w:hAnsi="Liberation Serif" w:cs="Calibri"/>
        </w:rPr>
      </w:pPr>
      <w:r>
        <w:rPr>
          <w:rFonts w:ascii="Liberation Serif" w:hAnsi="Liberation Serif" w:cs="Calibri"/>
        </w:rPr>
        <w:t>Заявление подписывается инициатором проекта либо уполномоченным лицом.</w:t>
      </w:r>
    </w:p>
    <w:p w:rsidR="00D80C19" w:rsidRDefault="002D3869">
      <w:pPr>
        <w:widowControl w:val="0"/>
        <w:tabs>
          <w:tab w:val="left" w:pos="993"/>
          <w:tab w:val="left" w:pos="1134"/>
        </w:tabs>
        <w:ind w:firstLine="709"/>
        <w:jc w:val="both"/>
        <w:rPr>
          <w:rFonts w:ascii="Liberation Serif" w:hAnsi="Liberation Serif" w:cs="Calibri"/>
        </w:rPr>
      </w:pPr>
      <w:r>
        <w:rPr>
          <w:rFonts w:ascii="Liberation Serif" w:hAnsi="Liberation Serif" w:cs="Calibri"/>
        </w:rPr>
        <w:t xml:space="preserve">6. Заявление подается инициатором проекта либо уполномоченным лицом в Администрацию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одним из следующих способов:</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нарочно по адресу: р.п. Каргаполье, ул. Калинина, д. 35, </w:t>
      </w:r>
      <w:proofErr w:type="spellStart"/>
      <w:r>
        <w:rPr>
          <w:rFonts w:ascii="Liberation Serif" w:hAnsi="Liberation Serif" w:cs="Calibri"/>
        </w:rPr>
        <w:t>каб</w:t>
      </w:r>
      <w:proofErr w:type="spellEnd"/>
      <w:r>
        <w:rPr>
          <w:rFonts w:ascii="Liberation Serif" w:hAnsi="Liberation Serif" w:cs="Calibri"/>
        </w:rPr>
        <w:t xml:space="preserve">. 311 в рабочие дни и часы работы Администрации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2) почтовым отправлением по адресу: 641920, </w:t>
      </w:r>
      <w:proofErr w:type="gramStart"/>
      <w:r>
        <w:rPr>
          <w:rFonts w:ascii="Liberation Serif" w:hAnsi="Liberation Serif" w:cs="Calibri"/>
        </w:rPr>
        <w:t>Курганская</w:t>
      </w:r>
      <w:proofErr w:type="gramEnd"/>
      <w:r>
        <w:rPr>
          <w:rFonts w:ascii="Liberation Serif" w:hAnsi="Liberation Serif" w:cs="Calibri"/>
        </w:rPr>
        <w:t xml:space="preserve"> обл., р.п. Каргаполье, ул. Калинина, д. 35;</w:t>
      </w:r>
    </w:p>
    <w:p w:rsidR="00D80C19" w:rsidRDefault="002D3869">
      <w:pPr>
        <w:widowControl w:val="0"/>
        <w:ind w:firstLine="709"/>
        <w:jc w:val="both"/>
        <w:rPr>
          <w:rFonts w:ascii="Liberation Serif" w:hAnsi="Liberation Serif" w:cs="Calibri"/>
        </w:rPr>
      </w:pPr>
      <w:r>
        <w:rPr>
          <w:rFonts w:ascii="Liberation Serif" w:hAnsi="Liberation Serif" w:cs="Calibri"/>
        </w:rPr>
        <w:t>3) по адресу электронной почты, указанному на официальном сайте.</w:t>
      </w:r>
    </w:p>
    <w:p w:rsidR="00D80C19" w:rsidRDefault="002D3869">
      <w:pPr>
        <w:widowControl w:val="0"/>
        <w:ind w:firstLine="709"/>
        <w:jc w:val="both"/>
        <w:rPr>
          <w:rFonts w:ascii="Liberation Serif" w:hAnsi="Liberation Serif" w:cs="Calibri"/>
        </w:rPr>
      </w:pPr>
      <w:r>
        <w:rPr>
          <w:rFonts w:ascii="Liberation Serif" w:hAnsi="Liberation Serif" w:cs="Calibri"/>
        </w:rPr>
        <w:t>В заявлении указываются способ и адрес для направления решения, принятого по результатам рассмотрения данного заявления.</w:t>
      </w:r>
    </w:p>
    <w:p w:rsidR="00D80C19" w:rsidRDefault="002D3869">
      <w:pPr>
        <w:widowControl w:val="0"/>
        <w:ind w:firstLine="709"/>
        <w:jc w:val="both"/>
        <w:rPr>
          <w:rFonts w:ascii="Liberation Serif" w:hAnsi="Liberation Serif" w:cs="Calibri"/>
        </w:rPr>
      </w:pPr>
      <w:bookmarkStart w:id="10" w:name="P522"/>
      <w:bookmarkEnd w:id="10"/>
      <w:r>
        <w:rPr>
          <w:rFonts w:ascii="Liberation Serif" w:hAnsi="Liberation Serif" w:cs="Calibri"/>
        </w:rPr>
        <w:t>7. К заявлению прилагаются:</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копия протокола схода или собрания граждан о поддержке инициативного проекта или результаты опроса граждан и (или) протокол с приложением подписных листов, подтверждающих поддержку инициативного проекта жителями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или его части;</w:t>
      </w:r>
    </w:p>
    <w:p w:rsidR="00D80C19" w:rsidRDefault="002D3869">
      <w:pPr>
        <w:widowControl w:val="0"/>
        <w:ind w:firstLine="709"/>
        <w:jc w:val="both"/>
        <w:rPr>
          <w:rFonts w:ascii="Liberation Serif" w:hAnsi="Liberation Serif" w:cs="Calibri"/>
        </w:rPr>
      </w:pPr>
      <w:r>
        <w:rPr>
          <w:rFonts w:ascii="Liberation Serif" w:hAnsi="Liberation Serif" w:cs="Calibri"/>
        </w:rPr>
        <w:t>2) копия протокола собрания инициативной групп</w:t>
      </w:r>
      <w:proofErr w:type="gramStart"/>
      <w:r>
        <w:rPr>
          <w:rFonts w:ascii="Liberation Serif" w:hAnsi="Liberation Serif" w:cs="Calibri"/>
        </w:rPr>
        <w:t>ы о ее</w:t>
      </w:r>
      <w:proofErr w:type="gramEnd"/>
      <w:r>
        <w:rPr>
          <w:rFonts w:ascii="Liberation Serif" w:hAnsi="Liberation Serif" w:cs="Calibri"/>
        </w:rPr>
        <w:t xml:space="preserve"> создании;</w:t>
      </w:r>
    </w:p>
    <w:p w:rsidR="00D80C19" w:rsidRDefault="002D3869">
      <w:pPr>
        <w:widowControl w:val="0"/>
        <w:ind w:firstLine="709"/>
        <w:jc w:val="both"/>
        <w:rPr>
          <w:rFonts w:ascii="Liberation Serif" w:hAnsi="Liberation Serif" w:cs="Calibri"/>
        </w:rPr>
      </w:pPr>
      <w:r>
        <w:rPr>
          <w:rFonts w:ascii="Liberation Serif" w:hAnsi="Liberation Serif" w:cs="Calibri"/>
        </w:rPr>
        <w:lastRenderedPageBreak/>
        <w:t>3) план-схема с описанием части территории округа, на которой планируется реализация инициативного проекта. План-схема оформляется в виде схемы с условным изображением домов и прилегающих к ним территорий. Для описания части территории округа необходимо использовать адресное описание с указанием улиц (переулков), номеров домов, номеров подъездов;</w:t>
      </w:r>
    </w:p>
    <w:p w:rsidR="00D80C19" w:rsidRDefault="002D3869">
      <w:pPr>
        <w:widowControl w:val="0"/>
        <w:ind w:firstLine="709"/>
        <w:jc w:val="both"/>
        <w:rPr>
          <w:rFonts w:ascii="Liberation Serif" w:hAnsi="Liberation Serif" w:cs="Calibri"/>
        </w:rPr>
      </w:pPr>
      <w:proofErr w:type="gramStart"/>
      <w:r>
        <w:rPr>
          <w:rFonts w:ascii="Liberation Serif" w:hAnsi="Liberation Serif" w:cs="Calibri"/>
        </w:rPr>
        <w:t>4) копия протокола общего собрания собственников помещений в многоквартирном доме, содержащего решение собственников помещений в многоквартирном доме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в соответствии с инициативным проектом (в</w:t>
      </w:r>
      <w:proofErr w:type="gramEnd"/>
      <w:r>
        <w:rPr>
          <w:rFonts w:ascii="Liberation Serif" w:hAnsi="Liberation Serif" w:cs="Calibri"/>
        </w:rPr>
        <w:t xml:space="preserve"> </w:t>
      </w:r>
      <w:proofErr w:type="gramStart"/>
      <w:r>
        <w:rPr>
          <w:rFonts w:ascii="Liberation Serif" w:hAnsi="Liberation Serif" w:cs="Calibri"/>
        </w:rPr>
        <w:t>случае</w:t>
      </w:r>
      <w:proofErr w:type="gramEnd"/>
      <w:r>
        <w:rPr>
          <w:rFonts w:ascii="Liberation Serif" w:hAnsi="Liberation Serif" w:cs="Calibri"/>
        </w:rPr>
        <w:t xml:space="preserve"> реализации инициативного проекта на указанном земельном участке).</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8. Поступившее в Администрацию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заявление регистрируется в течение 1 рабочего дня.</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9. Администрация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в течение 15 рабочих дней со дня регистрации заявления принимает одно из следующих решений:</w:t>
      </w:r>
    </w:p>
    <w:p w:rsidR="00D80C19" w:rsidRDefault="002D3869">
      <w:pPr>
        <w:widowControl w:val="0"/>
        <w:ind w:firstLine="709"/>
        <w:jc w:val="both"/>
        <w:rPr>
          <w:rFonts w:ascii="Liberation Serif" w:hAnsi="Liberation Serif" w:cs="Calibri"/>
        </w:rPr>
      </w:pPr>
      <w:r>
        <w:rPr>
          <w:rFonts w:ascii="Liberation Serif" w:hAnsi="Liberation Serif" w:cs="Calibri"/>
        </w:rPr>
        <w:t>1) об отказе в рассмотрении заявления в связи с несоблюдением требований пунктов 5, 7 настоящего раздела;</w:t>
      </w:r>
    </w:p>
    <w:p w:rsidR="00D80C19" w:rsidRDefault="002D3869">
      <w:pPr>
        <w:widowControl w:val="0"/>
        <w:ind w:firstLine="709"/>
        <w:jc w:val="both"/>
        <w:rPr>
          <w:rFonts w:ascii="Liberation Serif" w:hAnsi="Liberation Serif" w:cs="Calibri"/>
        </w:rPr>
      </w:pPr>
      <w:r>
        <w:rPr>
          <w:rFonts w:ascii="Liberation Serif" w:hAnsi="Liberation Serif" w:cs="Calibri"/>
        </w:rPr>
        <w:t>2) об определении границ части территории округа;</w:t>
      </w:r>
    </w:p>
    <w:p w:rsidR="00D80C19" w:rsidRDefault="002D3869">
      <w:pPr>
        <w:widowControl w:val="0"/>
        <w:ind w:firstLine="709"/>
        <w:jc w:val="both"/>
        <w:rPr>
          <w:rFonts w:ascii="Liberation Serif" w:hAnsi="Liberation Serif" w:cs="Calibri"/>
        </w:rPr>
      </w:pPr>
      <w:r>
        <w:rPr>
          <w:rFonts w:ascii="Liberation Serif" w:hAnsi="Liberation Serif" w:cs="Calibri"/>
        </w:rPr>
        <w:t>3) об отказе в определении границ части территории округа.</w:t>
      </w:r>
    </w:p>
    <w:p w:rsidR="00D80C19" w:rsidRDefault="002D3869">
      <w:pPr>
        <w:widowControl w:val="0"/>
        <w:ind w:firstLine="709"/>
        <w:jc w:val="both"/>
        <w:rPr>
          <w:rFonts w:ascii="Liberation Serif" w:hAnsi="Liberation Serif" w:cs="Calibri"/>
        </w:rPr>
      </w:pPr>
      <w:r>
        <w:rPr>
          <w:rFonts w:ascii="Liberation Serif" w:hAnsi="Liberation Serif" w:cs="Calibri"/>
        </w:rPr>
        <w:t>10. Решения, указанные в пункте 9 настоящего</w:t>
      </w:r>
      <w:r w:rsidR="00595A8D">
        <w:rPr>
          <w:rFonts w:ascii="Liberation Serif" w:hAnsi="Liberation Serif" w:cs="Calibri"/>
        </w:rPr>
        <w:t xml:space="preserve"> </w:t>
      </w:r>
      <w:r>
        <w:rPr>
          <w:rFonts w:ascii="Liberation Serif" w:hAnsi="Liberation Serif" w:cs="Calibri"/>
        </w:rPr>
        <w:t xml:space="preserve">раздела, оформляются постановлением Администрации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11. Решения, указанные в подпунктах 1 и 3 пункта</w:t>
      </w:r>
      <w:r w:rsidR="00595A8D">
        <w:rPr>
          <w:rFonts w:ascii="Liberation Serif" w:hAnsi="Liberation Serif" w:cs="Calibri"/>
        </w:rPr>
        <w:t xml:space="preserve"> </w:t>
      </w:r>
      <w:r>
        <w:rPr>
          <w:rFonts w:ascii="Liberation Serif" w:hAnsi="Liberation Serif" w:cs="Calibri"/>
        </w:rPr>
        <w:t>9 настоящего</w:t>
      </w:r>
      <w:r w:rsidR="00595A8D">
        <w:rPr>
          <w:rFonts w:ascii="Liberation Serif" w:hAnsi="Liberation Serif" w:cs="Calibri"/>
        </w:rPr>
        <w:t xml:space="preserve"> </w:t>
      </w:r>
      <w:r>
        <w:rPr>
          <w:rFonts w:ascii="Liberation Serif" w:hAnsi="Liberation Serif" w:cs="Calibri"/>
        </w:rPr>
        <w:t>раздела, не являются препятствием для подачи нового заявления в пределах срока, установленного пунктом5 настоящего</w:t>
      </w:r>
      <w:r w:rsidR="00595A8D">
        <w:rPr>
          <w:rFonts w:ascii="Liberation Serif" w:hAnsi="Liberation Serif" w:cs="Calibri"/>
        </w:rPr>
        <w:t xml:space="preserve"> </w:t>
      </w:r>
      <w:r>
        <w:rPr>
          <w:rFonts w:ascii="Liberation Serif" w:hAnsi="Liberation Serif" w:cs="Calibri"/>
        </w:rPr>
        <w:t xml:space="preserve">раздела, при условии устранения препятствий, послуживших основанием для принятия Администрацией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соответствующего решения.</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12. Решение, указанное в </w:t>
      </w:r>
      <w:proofErr w:type="gramStart"/>
      <w:r>
        <w:rPr>
          <w:rFonts w:ascii="Liberation Serif" w:hAnsi="Liberation Serif" w:cs="Calibri"/>
        </w:rPr>
        <w:t>под</w:t>
      </w:r>
      <w:proofErr w:type="gramEnd"/>
      <w:r w:rsidR="005275F9">
        <w:fldChar w:fldCharType="begin"/>
      </w:r>
      <w:r w:rsidR="00D80C19">
        <w:instrText>HYPERLINK \l "P535" \o "#P535"</w:instrText>
      </w:r>
      <w:r w:rsidR="005275F9">
        <w:fldChar w:fldCharType="separate"/>
      </w:r>
      <w:r>
        <w:rPr>
          <w:rFonts w:ascii="Liberation Serif" w:hAnsi="Liberation Serif" w:cs="Calibri"/>
        </w:rPr>
        <w:t>пункте 3 пункта</w:t>
      </w:r>
      <w:r w:rsidR="005275F9">
        <w:fldChar w:fldCharType="end"/>
      </w:r>
      <w:r>
        <w:rPr>
          <w:rFonts w:ascii="Liberation Serif" w:hAnsi="Liberation Serif" w:cs="Calibri"/>
        </w:rPr>
        <w:t>9 настоящего</w:t>
      </w:r>
      <w:r w:rsidR="00595A8D">
        <w:rPr>
          <w:rFonts w:ascii="Liberation Serif" w:hAnsi="Liberation Serif" w:cs="Calibri"/>
        </w:rPr>
        <w:t xml:space="preserve"> </w:t>
      </w:r>
      <w:r>
        <w:rPr>
          <w:rFonts w:ascii="Liberation Serif" w:hAnsi="Liberation Serif" w:cs="Calibri"/>
        </w:rPr>
        <w:t>раздела, принимается в следующих случаях:</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если часть территории округа, на которой предлагается реализовать инициативный проект, </w:t>
      </w:r>
      <w:proofErr w:type="gramStart"/>
      <w:r>
        <w:rPr>
          <w:rFonts w:ascii="Liberation Serif" w:hAnsi="Liberation Serif" w:cs="Calibri"/>
        </w:rPr>
        <w:t>полностью</w:t>
      </w:r>
      <w:proofErr w:type="gramEnd"/>
      <w:r>
        <w:rPr>
          <w:rFonts w:ascii="Liberation Serif" w:hAnsi="Liberation Serif" w:cs="Calibri"/>
        </w:rPr>
        <w:t xml:space="preserve"> либо частично выходит за границы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2) инициативный проект не соответствует виду (видам) разрешенного использования земельного участка и объектов капитального строительства, расположенных </w:t>
      </w:r>
      <w:proofErr w:type="gramStart"/>
      <w:r>
        <w:rPr>
          <w:rFonts w:ascii="Liberation Serif" w:hAnsi="Liberation Serif" w:cs="Calibri"/>
        </w:rPr>
        <w:t>на части территории</w:t>
      </w:r>
      <w:proofErr w:type="gramEnd"/>
      <w:r>
        <w:rPr>
          <w:rFonts w:ascii="Liberation Serif" w:hAnsi="Liberation Serif" w:cs="Calibri"/>
        </w:rPr>
        <w:t xml:space="preserve"> округа, на которой предлагается реализовать инициативный проект;</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3) реализация инициативного проекта </w:t>
      </w:r>
      <w:proofErr w:type="gramStart"/>
      <w:r>
        <w:rPr>
          <w:rFonts w:ascii="Liberation Serif" w:hAnsi="Liberation Serif" w:cs="Calibri"/>
        </w:rPr>
        <w:t>на части территории</w:t>
      </w:r>
      <w:proofErr w:type="gramEnd"/>
      <w:r>
        <w:rPr>
          <w:rFonts w:ascii="Liberation Serif" w:hAnsi="Liberation Serif" w:cs="Calibri"/>
        </w:rPr>
        <w:t xml:space="preserve"> округа противоречит законодательству Российской Федерации, законодательству Курганской области, муниципальным правовым актам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4) если на части территории округа, на которой предлагается реализовать инициативный проект, </w:t>
      </w:r>
      <w:proofErr w:type="gramStart"/>
      <w:r>
        <w:rPr>
          <w:rFonts w:ascii="Liberation Serif" w:hAnsi="Liberation Serif" w:cs="Calibri"/>
        </w:rPr>
        <w:t>полностью</w:t>
      </w:r>
      <w:proofErr w:type="gramEnd"/>
      <w:r>
        <w:rPr>
          <w:rFonts w:ascii="Liberation Serif" w:hAnsi="Liberation Serif" w:cs="Calibri"/>
        </w:rPr>
        <w:t xml:space="preserve"> либо частично расположен земельный участок, находящийся в частной собственности, за исключением земельных участков, на которых расположены многоквартирные дома и которые относятся к общему имуществу собственников помещений в многоквартирных домах.</w:t>
      </w:r>
    </w:p>
    <w:p w:rsidR="00D80C19" w:rsidRDefault="002D3869">
      <w:pPr>
        <w:widowControl w:val="0"/>
        <w:ind w:firstLine="709"/>
        <w:jc w:val="both"/>
        <w:rPr>
          <w:rFonts w:ascii="Liberation Serif" w:hAnsi="Liberation Serif" w:cs="Calibri"/>
        </w:rPr>
      </w:pPr>
      <w:r>
        <w:rPr>
          <w:rFonts w:ascii="Liberation Serif" w:hAnsi="Liberation Serif" w:cs="Calibri"/>
        </w:rPr>
        <w:t>13. О принятом решении инициатору проекта либо уполномоченному лицу сообщается в письменном виде, в случае отказа - с обоснованием принятого решения.</w:t>
      </w: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tcBorders>
              <w:top w:val="none" w:sz="4" w:space="0" w:color="000000"/>
              <w:bottom w:val="none" w:sz="4" w:space="0" w:color="000000"/>
            </w:tcBorders>
            <w:noWrap/>
          </w:tcPr>
          <w:p w:rsidR="00D80C19" w:rsidRDefault="002D3869" w:rsidP="00595A8D">
            <w:pPr>
              <w:jc w:val="both"/>
              <w:rPr>
                <w:rFonts w:ascii="Liberation Serif" w:hAnsi="Liberation Serif"/>
              </w:rPr>
            </w:pPr>
            <w:r>
              <w:rPr>
                <w:rFonts w:ascii="Liberation Serif" w:hAnsi="Liberation Serif"/>
              </w:rPr>
              <w:lastRenderedPageBreak/>
              <w:t xml:space="preserve">Приложение 3 к решению Думы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от </w:t>
            </w:r>
            <w:r w:rsidR="00595A8D">
              <w:rPr>
                <w:rFonts w:ascii="Liberation Serif" w:hAnsi="Liberation Serif"/>
              </w:rPr>
              <w:t>29</w:t>
            </w:r>
            <w:r>
              <w:rPr>
                <w:rFonts w:ascii="Liberation Serif" w:hAnsi="Liberation Serif"/>
              </w:rPr>
              <w:t>.07.2025 г. №</w:t>
            </w:r>
            <w:r w:rsidR="00595A8D">
              <w:rPr>
                <w:rFonts w:ascii="Liberation Serif" w:hAnsi="Liberation Serif"/>
              </w:rPr>
              <w:t xml:space="preserve"> 512</w:t>
            </w:r>
            <w:r>
              <w:rPr>
                <w:rFonts w:ascii="Liberation Serif" w:hAnsi="Liberation Serif"/>
              </w:rPr>
              <w:t xml:space="preserve">    «О</w:t>
            </w:r>
            <w:r w:rsidR="00595A8D">
              <w:rPr>
                <w:rFonts w:ascii="Liberation Serif" w:hAnsi="Liberation Serif"/>
              </w:rPr>
              <w:t xml:space="preserve"> </w:t>
            </w:r>
            <w:r>
              <w:rPr>
                <w:rFonts w:ascii="Liberation Serif" w:hAnsi="Liberation Serif"/>
              </w:rPr>
              <w:t xml:space="preserve">реализации инициативных проектов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Курганской области»</w:t>
            </w:r>
          </w:p>
        </w:tc>
      </w:tr>
      <w:tr w:rsidR="00D80C19">
        <w:trPr>
          <w:trHeight w:val="80"/>
        </w:trPr>
        <w:tc>
          <w:tcPr>
            <w:tcW w:w="3969" w:type="dxa"/>
            <w:tcBorders>
              <w:top w:val="none" w:sz="4" w:space="0" w:color="000000"/>
            </w:tcBorders>
            <w:noWrap/>
          </w:tcPr>
          <w:p w:rsidR="00D80C19" w:rsidRDefault="00D80C19">
            <w:pPr>
              <w:jc w:val="both"/>
              <w:rPr>
                <w:rFonts w:ascii="Liberation Serif" w:hAnsi="Liberation Serif"/>
              </w:rPr>
            </w:pPr>
          </w:p>
        </w:tc>
      </w:tr>
    </w:tbl>
    <w:p w:rsidR="00D80C19" w:rsidRDefault="00D80C19">
      <w:pPr>
        <w:widowControl w:val="0"/>
        <w:rPr>
          <w:rFonts w:ascii="Liberation Serif" w:hAnsi="Liberation Serif" w:cs="Calibri"/>
        </w:rPr>
      </w:pPr>
    </w:p>
    <w:p w:rsidR="00D80C19" w:rsidRDefault="002D3869">
      <w:pPr>
        <w:widowControl w:val="0"/>
        <w:jc w:val="center"/>
        <w:rPr>
          <w:rFonts w:ascii="Liberation Serif" w:hAnsi="Liberation Serif"/>
          <w:b/>
        </w:rPr>
      </w:pPr>
      <w:r>
        <w:rPr>
          <w:rFonts w:ascii="Liberation Serif" w:hAnsi="Liberation Serif"/>
          <w:b/>
        </w:rPr>
        <w:t>Порядок</w:t>
      </w:r>
    </w:p>
    <w:p w:rsidR="00D80C19" w:rsidRDefault="002D3869">
      <w:pPr>
        <w:widowControl w:val="0"/>
        <w:jc w:val="center"/>
        <w:rPr>
          <w:rFonts w:ascii="Liberation Serif" w:hAnsi="Liberation Serif"/>
          <w:b/>
        </w:rPr>
      </w:pPr>
      <w:r>
        <w:rPr>
          <w:rFonts w:ascii="Liberation Serif" w:hAnsi="Liberation Serif"/>
          <w:b/>
        </w:rPr>
        <w:t xml:space="preserve">формирования и деятельности конкурсной комиссии по проведению конкурсного </w:t>
      </w:r>
    </w:p>
    <w:p w:rsidR="00D80C19" w:rsidRDefault="002D3869">
      <w:pPr>
        <w:widowControl w:val="0"/>
        <w:jc w:val="center"/>
        <w:rPr>
          <w:rFonts w:ascii="Liberation Serif" w:hAnsi="Liberation Serif" w:cs="Calibri"/>
          <w:b/>
        </w:rPr>
      </w:pPr>
      <w:r>
        <w:rPr>
          <w:rFonts w:ascii="Liberation Serif" w:hAnsi="Liberation Serif"/>
          <w:b/>
        </w:rPr>
        <w:t xml:space="preserve">отбора инициативных проектов в </w:t>
      </w:r>
      <w:proofErr w:type="spellStart"/>
      <w:r>
        <w:rPr>
          <w:rFonts w:ascii="Liberation Serif" w:hAnsi="Liberation Serif"/>
          <w:b/>
        </w:rPr>
        <w:t>Каргапольском</w:t>
      </w:r>
      <w:proofErr w:type="spellEnd"/>
      <w:r>
        <w:rPr>
          <w:rFonts w:ascii="Liberation Serif" w:hAnsi="Liberation Serif"/>
          <w:b/>
        </w:rPr>
        <w:t xml:space="preserve"> муниципальном округе</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center"/>
        <w:outlineLvl w:val="1"/>
        <w:rPr>
          <w:rFonts w:ascii="Liberation Serif" w:hAnsi="Liberation Serif" w:cs="Calibri"/>
          <w:b/>
        </w:rPr>
      </w:pPr>
      <w:r>
        <w:rPr>
          <w:rFonts w:ascii="Liberation Serif" w:hAnsi="Liberation Serif" w:cs="Calibri"/>
          <w:b/>
        </w:rPr>
        <w:t>Раздел 1. Общие положения</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Конкурсная комиссия по проведению конкурсного отбора инициативных проектов в </w:t>
      </w:r>
      <w:proofErr w:type="spellStart"/>
      <w:r>
        <w:rPr>
          <w:rFonts w:ascii="Liberation Serif" w:hAnsi="Liberation Serif" w:cs="Calibri"/>
        </w:rPr>
        <w:t>Каргапольском</w:t>
      </w:r>
      <w:proofErr w:type="spellEnd"/>
      <w:r>
        <w:rPr>
          <w:rFonts w:ascii="Liberation Serif" w:hAnsi="Liberation Serif" w:cs="Calibri"/>
        </w:rPr>
        <w:t xml:space="preserve"> муниципальном округе (далее – конкурсная комиссия) осуществляет свою деятельность на основе федеральных законов, иных нормативных правовых актов Российской Федерации, </w:t>
      </w:r>
      <w:hyperlink r:id="rId21" w:tooltip="https://login.consultant.ru/link/?req=doc&amp;base=RLAW273&amp;n=75205&amp;dst=100012" w:history="1">
        <w:r>
          <w:rPr>
            <w:rFonts w:ascii="Liberation Serif" w:hAnsi="Liberation Serif" w:cs="Calibri"/>
          </w:rPr>
          <w:t>Устава</w:t>
        </w:r>
      </w:hyperlink>
      <w:r w:rsidR="00595A8D">
        <w:t xml:space="preserve">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иных муниципальных правовых актов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 настоящего порядка.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2. Состав конкурсной комиссии формируется Администрацией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и утверждается постановлением Администрации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3. Конкурсная комиссия состоит из 8 членов.</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4. При формировании состава конкурсной комиссии половина от общего числа членов конкурсной комиссии назначается на основе предложений, представленных Думой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center"/>
        <w:outlineLvl w:val="1"/>
        <w:rPr>
          <w:rFonts w:ascii="Liberation Serif" w:hAnsi="Liberation Serif" w:cs="Calibri"/>
          <w:b/>
        </w:rPr>
      </w:pPr>
      <w:r>
        <w:rPr>
          <w:rFonts w:ascii="Liberation Serif" w:hAnsi="Liberation Serif" w:cs="Calibri"/>
          <w:b/>
        </w:rPr>
        <w:t>Раздел 2. Порядок работы конкурсной комиссии</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r>
        <w:rPr>
          <w:rFonts w:ascii="Liberation Serif" w:hAnsi="Liberation Serif" w:cs="Calibri"/>
        </w:rPr>
        <w:t>5.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6. Председатель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1) осуществляет общее руководство работой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2) ведет заседания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3) определяет дату, время и место проведения заседания конкурсной комиссии, утверждает повестку заседания.</w:t>
      </w:r>
    </w:p>
    <w:p w:rsidR="00D80C19" w:rsidRDefault="002D3869">
      <w:pPr>
        <w:widowControl w:val="0"/>
        <w:ind w:firstLine="709"/>
        <w:jc w:val="both"/>
        <w:rPr>
          <w:rFonts w:ascii="Liberation Serif" w:hAnsi="Liberation Serif" w:cs="Calibri"/>
        </w:rPr>
      </w:pPr>
      <w:r>
        <w:rPr>
          <w:rFonts w:ascii="Liberation Serif" w:hAnsi="Liberation Serif" w:cs="Calibri"/>
        </w:rPr>
        <w:t>7. В случае временного отсутствия председателя конкурсной комиссии его обязанности по поручению председателя конкурсной комиссии исполняет заместитель председателя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8. Секретарь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1) организует проведение заседания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2) информирует членов конкурсной комиссии об очередном заседании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3) готовит проекты повестки заседания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4) ведет протокол заседания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5) 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9.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10.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11. Конкурсная комиссия правомочна проводить заседания и принимать решения, если на </w:t>
      </w:r>
      <w:r>
        <w:rPr>
          <w:rFonts w:ascii="Liberation Serif" w:hAnsi="Liberation Serif" w:cs="Calibri"/>
        </w:rPr>
        <w:lastRenderedPageBreak/>
        <w:t>заседании присутствует не менее половины членов конкурсной комиссии.</w:t>
      </w:r>
    </w:p>
    <w:p w:rsidR="00D80C19" w:rsidRDefault="002D3869">
      <w:pPr>
        <w:widowControl w:val="0"/>
        <w:ind w:firstLine="709"/>
        <w:jc w:val="both"/>
        <w:rPr>
          <w:rFonts w:ascii="Liberation Serif" w:hAnsi="Liberation Serif" w:cs="Calibri"/>
        </w:rPr>
      </w:pPr>
      <w:r>
        <w:rPr>
          <w:rFonts w:ascii="Liberation Serif" w:hAnsi="Liberation Serif" w:cs="Calibri"/>
        </w:rPr>
        <w:t>12.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на заседании членов конкурсной комиссии. При равенстве голосов решающим является голос председателя конкурсной комиссии.</w:t>
      </w:r>
    </w:p>
    <w:p w:rsidR="00D80C19" w:rsidRDefault="002D3869">
      <w:pPr>
        <w:widowControl w:val="0"/>
        <w:tabs>
          <w:tab w:val="left" w:pos="1276"/>
          <w:tab w:val="left" w:pos="1418"/>
        </w:tabs>
        <w:ind w:firstLine="709"/>
        <w:jc w:val="both"/>
        <w:rPr>
          <w:rFonts w:ascii="Liberation Serif" w:hAnsi="Liberation Serif" w:cs="Calibri"/>
        </w:rPr>
      </w:pPr>
      <w:r>
        <w:rPr>
          <w:rFonts w:ascii="Liberation Serif" w:hAnsi="Liberation Serif" w:cs="Calibri"/>
        </w:rPr>
        <w:t xml:space="preserve">13. Организационно-техническое обеспечение деятельности, организацию делопроизводства конкурсной комиссии осуществляет Администрация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tbl>
      <w:tblPr>
        <w:tblW w:w="3969" w:type="dxa"/>
        <w:tblInd w:w="6345"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ook w:val="04A0"/>
      </w:tblPr>
      <w:tblGrid>
        <w:gridCol w:w="3969"/>
      </w:tblGrid>
      <w:tr w:rsidR="00D80C19">
        <w:tc>
          <w:tcPr>
            <w:tcW w:w="3969" w:type="dxa"/>
            <w:tcBorders>
              <w:top w:val="none" w:sz="4" w:space="0" w:color="000000"/>
              <w:bottom w:val="none" w:sz="4" w:space="0" w:color="000000"/>
            </w:tcBorders>
            <w:noWrap/>
          </w:tcPr>
          <w:p w:rsidR="00D80C19" w:rsidRDefault="002D3869" w:rsidP="00595A8D">
            <w:pPr>
              <w:jc w:val="both"/>
              <w:rPr>
                <w:rFonts w:ascii="Liberation Serif" w:hAnsi="Liberation Serif"/>
              </w:rPr>
            </w:pPr>
            <w:r>
              <w:rPr>
                <w:rFonts w:ascii="Liberation Serif" w:hAnsi="Liberation Serif"/>
              </w:rPr>
              <w:lastRenderedPageBreak/>
              <w:t xml:space="preserve">Приложение 4 к решению Думы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от </w:t>
            </w:r>
            <w:r w:rsidR="00595A8D">
              <w:rPr>
                <w:rFonts w:ascii="Liberation Serif" w:hAnsi="Liberation Serif"/>
              </w:rPr>
              <w:t>29</w:t>
            </w:r>
            <w:r>
              <w:rPr>
                <w:rFonts w:ascii="Liberation Serif" w:hAnsi="Liberation Serif"/>
              </w:rPr>
              <w:t>.07.2025 г. №</w:t>
            </w:r>
            <w:r w:rsidR="00595A8D">
              <w:rPr>
                <w:rFonts w:ascii="Liberation Serif" w:hAnsi="Liberation Serif"/>
              </w:rPr>
              <w:t xml:space="preserve"> 512</w:t>
            </w:r>
            <w:r>
              <w:rPr>
                <w:rFonts w:ascii="Liberation Serif" w:hAnsi="Liberation Serif"/>
              </w:rPr>
              <w:t xml:space="preserve">    «О</w:t>
            </w:r>
            <w:r w:rsidR="00595A8D">
              <w:rPr>
                <w:rFonts w:ascii="Liberation Serif" w:hAnsi="Liberation Serif"/>
              </w:rPr>
              <w:t xml:space="preserve"> </w:t>
            </w:r>
            <w:r>
              <w:rPr>
                <w:rFonts w:ascii="Liberation Serif" w:hAnsi="Liberation Serif"/>
              </w:rPr>
              <w:t xml:space="preserve">реализации инициативных проектов на территории </w:t>
            </w:r>
            <w:proofErr w:type="spellStart"/>
            <w:r>
              <w:rPr>
                <w:rFonts w:ascii="Liberation Serif" w:hAnsi="Liberation Serif"/>
              </w:rPr>
              <w:t>Каргапольского</w:t>
            </w:r>
            <w:proofErr w:type="spellEnd"/>
            <w:r>
              <w:rPr>
                <w:rFonts w:ascii="Liberation Serif" w:hAnsi="Liberation Serif"/>
              </w:rPr>
              <w:t xml:space="preserve"> муниципального округа Курганской области»</w:t>
            </w:r>
          </w:p>
        </w:tc>
      </w:tr>
      <w:tr w:rsidR="00D80C19">
        <w:trPr>
          <w:trHeight w:val="80"/>
        </w:trPr>
        <w:tc>
          <w:tcPr>
            <w:tcW w:w="3969" w:type="dxa"/>
            <w:tcBorders>
              <w:top w:val="none" w:sz="4" w:space="0" w:color="000000"/>
            </w:tcBorders>
            <w:noWrap/>
          </w:tcPr>
          <w:p w:rsidR="00D80C19" w:rsidRDefault="00D80C19">
            <w:pPr>
              <w:jc w:val="both"/>
              <w:rPr>
                <w:rFonts w:ascii="Liberation Serif" w:hAnsi="Liberation Serif"/>
              </w:rPr>
            </w:pPr>
          </w:p>
        </w:tc>
      </w:tr>
    </w:tbl>
    <w:p w:rsidR="00D80C19" w:rsidRDefault="002D3869">
      <w:pPr>
        <w:widowControl w:val="0"/>
        <w:ind w:firstLine="709"/>
        <w:jc w:val="center"/>
        <w:rPr>
          <w:rFonts w:ascii="Liberation Serif" w:hAnsi="Liberation Serif"/>
          <w:b/>
        </w:rPr>
      </w:pPr>
      <w:r>
        <w:rPr>
          <w:rFonts w:ascii="Liberation Serif" w:hAnsi="Liberation Serif"/>
          <w:b/>
        </w:rPr>
        <w:t xml:space="preserve">Порядок </w:t>
      </w:r>
    </w:p>
    <w:p w:rsidR="00D80C19" w:rsidRDefault="002D3869">
      <w:pPr>
        <w:widowControl w:val="0"/>
        <w:ind w:firstLine="709"/>
        <w:jc w:val="center"/>
        <w:rPr>
          <w:rFonts w:ascii="Liberation Serif" w:hAnsi="Liberation Serif"/>
          <w:b/>
        </w:rPr>
      </w:pPr>
      <w:r>
        <w:rPr>
          <w:rFonts w:ascii="Liberation Serif" w:hAnsi="Liberation Serif"/>
          <w:b/>
        </w:rPr>
        <w:t xml:space="preserve">расчета и возврата сумм инициативных платежей, подлежащих возврату лицам </w:t>
      </w:r>
    </w:p>
    <w:p w:rsidR="00D80C19" w:rsidRDefault="002D3869">
      <w:pPr>
        <w:widowControl w:val="0"/>
        <w:ind w:firstLine="709"/>
        <w:jc w:val="center"/>
        <w:rPr>
          <w:rFonts w:ascii="Liberation Serif" w:hAnsi="Liberation Serif"/>
          <w:b/>
        </w:rPr>
      </w:pPr>
      <w:r>
        <w:rPr>
          <w:rFonts w:ascii="Liberation Serif" w:hAnsi="Liberation Serif"/>
          <w:b/>
        </w:rPr>
        <w:t xml:space="preserve">(в том числе организациям), осуществившим их перечисление в бюджет </w:t>
      </w:r>
    </w:p>
    <w:p w:rsidR="00D80C19" w:rsidRDefault="002D3869">
      <w:pPr>
        <w:widowControl w:val="0"/>
        <w:ind w:firstLine="709"/>
        <w:jc w:val="center"/>
        <w:rPr>
          <w:rFonts w:ascii="Liberation Serif" w:hAnsi="Liberation Serif" w:cs="Calibri"/>
          <w:b/>
        </w:rPr>
      </w:pPr>
      <w:proofErr w:type="spellStart"/>
      <w:r>
        <w:rPr>
          <w:rFonts w:ascii="Liberation Serif" w:hAnsi="Liberation Serif"/>
          <w:b/>
        </w:rPr>
        <w:t>Каргапольского</w:t>
      </w:r>
      <w:proofErr w:type="spellEnd"/>
      <w:r>
        <w:rPr>
          <w:rFonts w:ascii="Liberation Serif" w:hAnsi="Liberation Serif"/>
          <w:b/>
        </w:rPr>
        <w:t xml:space="preserve"> муниципального округа</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w:t>
      </w:r>
      <w:proofErr w:type="gramStart"/>
      <w:r>
        <w:rPr>
          <w:rFonts w:ascii="Liberation Serif" w:hAnsi="Liberation Serif" w:cs="Calibri"/>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(далее - Порядок), определяет сроки и процедуры расчета и возврата сумм инициативных платежей гражданам, индивидуальным предпринимателям и юридическим лицам, осуществившим их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в целях реализации инициативных проектов на территории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roofErr w:type="gramEnd"/>
    </w:p>
    <w:p w:rsidR="00D80C19" w:rsidRDefault="002D3869">
      <w:pPr>
        <w:widowControl w:val="0"/>
        <w:ind w:firstLine="709"/>
        <w:jc w:val="both"/>
        <w:rPr>
          <w:rFonts w:ascii="Liberation Serif" w:hAnsi="Liberation Serif" w:cs="Calibri"/>
        </w:rPr>
      </w:pPr>
      <w:r>
        <w:rPr>
          <w:rFonts w:ascii="Liberation Serif" w:hAnsi="Liberation Serif" w:cs="Calibri"/>
        </w:rPr>
        <w:t xml:space="preserve">2.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Размер инициативного платежа, подлежащего возврату лицу (в том числе организации), осуществившему их перечисление в бюджет округа, в указанном случае равен сумме внесенных лицом инициативных платежей согласно платежным документам. При этом расходы, понесенные лицом при перечислении инициативных платежей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не подлежат возмещению за счет средств бюджета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3.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инициативные платежи подлежат возврату лицам (в том числе организациям), осуществившим их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Размер инициативного платежа, подлежащего возврату лицу (в том числе организации), осуществившему его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в указанном случае рассчитывается по формуле:</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center"/>
        <w:rPr>
          <w:rFonts w:ascii="Liberation Serif" w:hAnsi="Liberation Serif" w:cs="Calibri"/>
        </w:rPr>
      </w:pPr>
      <w:r>
        <w:rPr>
          <w:rFonts w:ascii="Liberation Serif" w:hAnsi="Liberation Serif" w:cs="Calibri"/>
          <w:noProof/>
          <w:position w:val="-10"/>
        </w:rPr>
        <w:drawing>
          <wp:inline distT="0" distB="0" distL="0" distR="0">
            <wp:extent cx="3762375" cy="4476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3762375" cy="447675"/>
                    </a:xfrm>
                    <a:prstGeom prst="rect">
                      <a:avLst/>
                    </a:prstGeom>
                    <a:noFill/>
                    <a:ln w="9525">
                      <a:noFill/>
                      <a:miter lim="800000"/>
                      <a:headEnd/>
                      <a:tailEnd/>
                    </a:ln>
                  </pic:spPr>
                </pic:pic>
              </a:graphicData>
            </a:graphic>
          </wp:inline>
        </w:drawing>
      </w:r>
      <w:r w:rsidR="005275F9" w:rsidRPr="005275F9">
        <w:rPr>
          <w:rFonts w:ascii="Liberation Serif" w:hAnsi="Liberation Serif" w:cs="Calibri"/>
          <w:position w:val="-10"/>
        </w:rPr>
        <w:pict>
          <v:shape id="_x0000_s1031"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r>
        <w:rPr>
          <w:rFonts w:ascii="Liberation Serif" w:hAnsi="Liberation Serif" w:cs="Calibri"/>
        </w:rPr>
        <w:t>, где:</w:t>
      </w:r>
    </w:p>
    <w:p w:rsidR="00D80C19" w:rsidRDefault="00D80C19">
      <w:pPr>
        <w:widowControl w:val="0"/>
        <w:ind w:firstLine="709"/>
        <w:jc w:val="center"/>
        <w:rPr>
          <w:rFonts w:ascii="Liberation Serif" w:hAnsi="Liberation Serif" w:cs="Calibri"/>
        </w:rPr>
      </w:pPr>
    </w:p>
    <w:p w:rsidR="00D80C19" w:rsidRDefault="002D3869">
      <w:pPr>
        <w:widowControl w:val="0"/>
        <w:ind w:firstLine="709"/>
        <w:jc w:val="both"/>
        <w:rPr>
          <w:rFonts w:ascii="Liberation Serif" w:hAnsi="Liberation Serif" w:cs="Calibri"/>
        </w:rPr>
      </w:pPr>
      <w:proofErr w:type="spellStart"/>
      <w:proofErr w:type="gramStart"/>
      <w:r>
        <w:rPr>
          <w:rFonts w:ascii="Liberation Serif" w:hAnsi="Liberation Serif" w:cs="Calibri"/>
        </w:rPr>
        <w:t>Вл</w:t>
      </w:r>
      <w:proofErr w:type="spellEnd"/>
      <w:proofErr w:type="gramEnd"/>
      <w:r>
        <w:rPr>
          <w:rFonts w:ascii="Liberation Serif" w:hAnsi="Liberation Serif" w:cs="Calibri"/>
        </w:rPr>
        <w:t xml:space="preserve"> - размер инициативного платежа, подлежащего возврату лицу (в том числе организации), осуществившему его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5275F9">
      <w:pPr>
        <w:widowControl w:val="0"/>
        <w:ind w:firstLine="709"/>
        <w:jc w:val="both"/>
        <w:rPr>
          <w:rFonts w:ascii="Liberation Serif" w:hAnsi="Liberation Serif" w:cs="Calibri"/>
        </w:rPr>
      </w:pPr>
      <w:r w:rsidRPr="005275F9">
        <w:rPr>
          <w:rFonts w:ascii="Liberation Serif" w:hAnsi="Liberation Serif" w:cs="Calibri"/>
          <w:position w:val="-10"/>
        </w:rPr>
        <w:pict>
          <v:shape id="_x0000_s1029"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595A8D" w:rsidRPr="005275F9">
        <w:rPr>
          <w:rFonts w:ascii="Liberation Serif" w:hAnsi="Liberation Serif" w:cs="Calibri"/>
          <w:position w:val="-10"/>
        </w:rPr>
        <w:pict>
          <v:shape id="_x0000_i1025" type="#_x0000_t75" style="width:36.75pt;height:21.75pt;mso-wrap-distance-left:0;mso-wrap-distance-top:0;mso-wrap-distance-right:0;mso-wrap-distance-bottom:0">
            <v:imagedata r:id="rId23" o:title=""/>
            <v:path textboxrect="0,0,0,0"/>
          </v:shape>
        </w:pict>
      </w:r>
      <w:r w:rsidR="002D3869">
        <w:rPr>
          <w:rFonts w:ascii="Liberation Serif" w:hAnsi="Liberation Serif" w:cs="Calibri"/>
        </w:rPr>
        <w:t xml:space="preserve"> - общая сумма инициативных платежей, поступившая в бюджет </w:t>
      </w:r>
      <w:proofErr w:type="spellStart"/>
      <w:r w:rsidR="002D3869">
        <w:rPr>
          <w:rFonts w:ascii="Liberation Serif" w:hAnsi="Liberation Serif" w:cs="Calibri"/>
        </w:rPr>
        <w:t>Каргапольского</w:t>
      </w:r>
      <w:proofErr w:type="spellEnd"/>
      <w:r w:rsidR="002D3869">
        <w:rPr>
          <w:rFonts w:ascii="Liberation Serif" w:hAnsi="Liberation Serif" w:cs="Calibri"/>
        </w:rPr>
        <w:t xml:space="preserve"> муниципального округа  в целях реализации конкретного инициативного проекта;</w:t>
      </w:r>
    </w:p>
    <w:p w:rsidR="00D80C19" w:rsidRDefault="005275F9">
      <w:pPr>
        <w:widowControl w:val="0"/>
        <w:ind w:firstLine="709"/>
        <w:jc w:val="both"/>
        <w:rPr>
          <w:rFonts w:ascii="Liberation Serif" w:hAnsi="Liberation Serif" w:cs="Calibri"/>
        </w:rPr>
      </w:pPr>
      <w:r w:rsidRPr="005275F9">
        <w:rPr>
          <w:rFonts w:ascii="Liberation Serif" w:hAnsi="Liberation Serif" w:cs="Calibri"/>
          <w:position w:val="-10"/>
        </w:rPr>
        <w:pict>
          <v:shape id="_x0000_s1027" type="#_x0000_t75" style="position:absolute;left:0;text-align:left;margin-left:0;margin-top:0;width:50pt;height:50pt;z-index:251659264;visibility:hidden" filled="t" stroked="t">
            <v:stroke joinstyle="round"/>
            <v:path o:extrusionok="t" gradientshapeok="f" o:connecttype="segments"/>
            <o:lock v:ext="edit" aspectratio="f" selection="t"/>
          </v:shape>
        </w:pict>
      </w:r>
      <w:r w:rsidR="00595A8D" w:rsidRPr="005275F9">
        <w:rPr>
          <w:rFonts w:ascii="Liberation Serif" w:hAnsi="Liberation Serif" w:cs="Calibri"/>
          <w:position w:val="-10"/>
        </w:rPr>
        <w:pict>
          <v:shape id="_x0000_i1026" type="#_x0000_t75" style="width:56.25pt;height:21.75pt;mso-wrap-distance-left:0;mso-wrap-distance-top:0;mso-wrap-distance-right:0;mso-wrap-distance-bottom:0">
            <v:imagedata r:id="rId24" o:title=""/>
            <v:path textboxrect="0,0,0,0"/>
          </v:shape>
        </w:pict>
      </w:r>
      <w:r w:rsidR="002D3869">
        <w:rPr>
          <w:rFonts w:ascii="Liberation Serif" w:hAnsi="Liberation Serif" w:cs="Calibri"/>
        </w:rPr>
        <w:t xml:space="preserve"> - сумма инициативных платежей, фактически израсходованная на реализацию конкретного инициативного проекта;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Ил - размер инициативного платежа, внесенного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конкретным лицом (в том числе организацией), осуществившим его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При этом размер инициативного платежа, подлежащего возврату лицу (в том числе организации), осуществившему его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уменьшается на сумму банковского комиссионного сбора, взимаемого кредитными организациями за перевод денежных средств на счета и банковские карты физических лиц.</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4. В течение 30 календарных дней со дня, когда главному распорядителю бюджетных средств бюджета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осуществляющему учет инициативных </w:t>
      </w:r>
      <w:r>
        <w:rPr>
          <w:rFonts w:ascii="Liberation Serif" w:hAnsi="Liberation Serif" w:cs="Calibri"/>
        </w:rPr>
        <w:lastRenderedPageBreak/>
        <w:t>платежей по инициативному проекту (далее - главный распорядитель бюджетных средств), стало известно, что инициативный проект не может быть реализован или со дня окончания срока реализации инициативного проекта главный распорядитель бюджетных средств:</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1) производит расчет суммы инициативных платежей, подлежащих возврату лицам (в том числе организациям), осуществившим их перечисление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2) направляет лицам (в том числе организациям), осуществившим перечисление инициативных платежей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уведомление о возврате инициативных платежей по форме, установленной главным распорядителем бюджетных средств.</w:t>
      </w:r>
    </w:p>
    <w:p w:rsidR="00D80C19" w:rsidRDefault="002D3869">
      <w:pPr>
        <w:widowControl w:val="0"/>
        <w:ind w:firstLine="709"/>
        <w:jc w:val="both"/>
        <w:rPr>
          <w:rFonts w:ascii="Liberation Serif" w:hAnsi="Liberation Serif" w:cs="Calibri"/>
        </w:rPr>
      </w:pPr>
      <w:r>
        <w:rPr>
          <w:rFonts w:ascii="Liberation Serif" w:hAnsi="Liberation Serif" w:cs="Calibri"/>
        </w:rPr>
        <w:t xml:space="preserve">5. </w:t>
      </w:r>
      <w:proofErr w:type="gramStart"/>
      <w:r>
        <w:rPr>
          <w:rFonts w:ascii="Liberation Serif" w:hAnsi="Liberation Serif" w:cs="Calibri"/>
        </w:rPr>
        <w:t xml:space="preserve">Для осуществления возврата инициативных платежей лицо (в том числе организация либо его правопреемник) или наследник лица, внесшего инициативный платеж (в случае его смерти), осуществившее перечисление инициативных платежей в бюджет </w:t>
      </w:r>
      <w:proofErr w:type="spellStart"/>
      <w:r>
        <w:rPr>
          <w:rFonts w:ascii="Liberation Serif" w:hAnsi="Liberation Serif" w:cs="Calibri"/>
        </w:rPr>
        <w:t>Каргапольского</w:t>
      </w:r>
      <w:proofErr w:type="spellEnd"/>
      <w:r>
        <w:rPr>
          <w:rFonts w:ascii="Liberation Serif" w:hAnsi="Liberation Serif" w:cs="Calibri"/>
        </w:rPr>
        <w:t xml:space="preserve"> муниципального округа, представляет главному распорядителю бюджетных средств заявление о возврате денежных средств, внесенных в качестве инициативного платежа, по форме, установленной главным распорядителем бюджетных средств (далее – заявление о возврате денежных средств).</w:t>
      </w:r>
      <w:proofErr w:type="gramEnd"/>
    </w:p>
    <w:p w:rsidR="00D80C19" w:rsidRDefault="002D3869">
      <w:pPr>
        <w:widowControl w:val="0"/>
        <w:ind w:firstLine="709"/>
        <w:jc w:val="both"/>
        <w:rPr>
          <w:rFonts w:ascii="Liberation Serif" w:hAnsi="Liberation Serif" w:cs="Calibri"/>
        </w:rPr>
      </w:pPr>
      <w:r>
        <w:rPr>
          <w:rFonts w:ascii="Liberation Serif" w:hAnsi="Liberation Serif" w:cs="Calibri"/>
        </w:rPr>
        <w:t>6. К заявлению о возврате денежных сре</w:t>
      </w:r>
      <w:proofErr w:type="gramStart"/>
      <w:r>
        <w:rPr>
          <w:rFonts w:ascii="Liberation Serif" w:hAnsi="Liberation Serif" w:cs="Calibri"/>
        </w:rPr>
        <w:t>дств пр</w:t>
      </w:r>
      <w:proofErr w:type="gramEnd"/>
      <w:r>
        <w:rPr>
          <w:rFonts w:ascii="Liberation Serif" w:hAnsi="Liberation Serif" w:cs="Calibri"/>
        </w:rPr>
        <w:t>илагаются:</w:t>
      </w:r>
    </w:p>
    <w:p w:rsidR="00D80C19" w:rsidRDefault="002D3869">
      <w:pPr>
        <w:widowControl w:val="0"/>
        <w:ind w:firstLine="709"/>
        <w:jc w:val="both"/>
        <w:rPr>
          <w:rFonts w:ascii="Liberation Serif" w:hAnsi="Liberation Serif" w:cs="Calibri"/>
        </w:rPr>
      </w:pPr>
      <w:r>
        <w:rPr>
          <w:rFonts w:ascii="Liberation Serif" w:hAnsi="Liberation Serif" w:cs="Calibri"/>
        </w:rPr>
        <w:t>1) копия документа, удостоверяющего личность (с предъявлением подлинника);</w:t>
      </w:r>
    </w:p>
    <w:p w:rsidR="00D80C19" w:rsidRDefault="002D3869">
      <w:pPr>
        <w:widowControl w:val="0"/>
        <w:ind w:firstLine="709"/>
        <w:jc w:val="both"/>
        <w:rPr>
          <w:rFonts w:ascii="Liberation Serif" w:hAnsi="Liberation Serif" w:cs="Calibri"/>
        </w:rPr>
      </w:pPr>
      <w:r>
        <w:rPr>
          <w:rFonts w:ascii="Liberation Serif" w:hAnsi="Liberation Serif" w:cs="Calibri"/>
        </w:rPr>
        <w:t>2) копия документа, подтверждающего полномочия, - в случае если обращается представитель лица, внесшего инициативный платеж (с предъявлением подлинника);</w:t>
      </w:r>
    </w:p>
    <w:p w:rsidR="00D80C19" w:rsidRDefault="002D3869">
      <w:pPr>
        <w:widowControl w:val="0"/>
        <w:ind w:firstLine="709"/>
        <w:jc w:val="both"/>
        <w:rPr>
          <w:rFonts w:ascii="Liberation Serif" w:hAnsi="Liberation Serif" w:cs="Calibri"/>
        </w:rPr>
      </w:pPr>
      <w:r>
        <w:rPr>
          <w:rFonts w:ascii="Liberation Serif" w:hAnsi="Liberation Serif" w:cs="Calibri"/>
        </w:rPr>
        <w:t>3) копия документа, подтверждающего вступление в права наследования, - в случае если обращается наследник лица, внесшего инициативный платеж, в случае его смерти (с предъявлением подлинника);</w:t>
      </w:r>
    </w:p>
    <w:p w:rsidR="00D80C19" w:rsidRDefault="002D3869">
      <w:pPr>
        <w:widowControl w:val="0"/>
        <w:ind w:firstLine="709"/>
        <w:jc w:val="both"/>
        <w:rPr>
          <w:rFonts w:ascii="Liberation Serif" w:hAnsi="Liberation Serif" w:cs="Calibri"/>
        </w:rPr>
      </w:pPr>
      <w:r>
        <w:rPr>
          <w:rFonts w:ascii="Liberation Serif" w:hAnsi="Liberation Serif" w:cs="Calibri"/>
        </w:rPr>
        <w:t>4) копии платежных документов, подтверждающих внесение инициативных платежей (с предъявлением подлинника);</w:t>
      </w:r>
    </w:p>
    <w:p w:rsidR="00D80C19" w:rsidRDefault="002D3869">
      <w:pPr>
        <w:widowControl w:val="0"/>
        <w:ind w:firstLine="709"/>
        <w:jc w:val="both"/>
        <w:rPr>
          <w:rFonts w:ascii="Liberation Serif" w:hAnsi="Liberation Serif" w:cs="Calibri"/>
        </w:rPr>
      </w:pPr>
      <w:r>
        <w:rPr>
          <w:rFonts w:ascii="Liberation Serif" w:hAnsi="Liberation Serif" w:cs="Calibri"/>
        </w:rPr>
        <w:t>5) сведения о банковских реквизитах счета, на который следует осуществить возврат инициативного платежа;</w:t>
      </w:r>
    </w:p>
    <w:p w:rsidR="00D80C19" w:rsidRDefault="002D3869">
      <w:pPr>
        <w:widowControl w:val="0"/>
        <w:ind w:firstLine="709"/>
        <w:jc w:val="both"/>
        <w:rPr>
          <w:rFonts w:ascii="Liberation Serif" w:hAnsi="Liberation Serif" w:cs="Calibri"/>
        </w:rPr>
      </w:pPr>
      <w:r>
        <w:rPr>
          <w:rFonts w:ascii="Liberation Serif" w:hAnsi="Liberation Serif" w:cs="Calibri"/>
        </w:rPr>
        <w:t>6) согласие на обработку персональных данных в соответствии с действующим законодательством, - в случае если заявление о возврате денежных средств подается физическими лицами.</w:t>
      </w:r>
    </w:p>
    <w:p w:rsidR="00D80C19" w:rsidRDefault="002D3869">
      <w:pPr>
        <w:widowControl w:val="0"/>
        <w:ind w:firstLine="709"/>
        <w:jc w:val="both"/>
        <w:rPr>
          <w:rFonts w:ascii="Liberation Serif" w:hAnsi="Liberation Serif" w:cs="Calibri"/>
        </w:rPr>
      </w:pPr>
      <w:r>
        <w:rPr>
          <w:rFonts w:ascii="Liberation Serif" w:hAnsi="Liberation Serif" w:cs="Calibri"/>
        </w:rPr>
        <w:t>7. Возврат денежных средств, внесенных в качестве инициативного платежа, осуществляется главным распорядителем бюджетных средств, в соответствии с законодательством Российской Федерации в течение 30 календарных дней со дня поступления заявления о возврате денежных средств.</w:t>
      </w: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ind w:firstLine="709"/>
        <w:rPr>
          <w:rFonts w:ascii="Liberation Serif" w:eastAsia="Calibri" w:hAnsi="Liberation Serif"/>
          <w:lang w:eastAsia="en-US"/>
        </w:rPr>
      </w:pPr>
    </w:p>
    <w:p w:rsidR="00D80C19" w:rsidRDefault="00D80C19">
      <w:pPr>
        <w:widowControl w:val="0"/>
        <w:ind w:firstLine="709"/>
        <w:jc w:val="both"/>
        <w:rPr>
          <w:rFonts w:ascii="Liberation Serif" w:hAnsi="Liberation Serif" w:cs="Courier New"/>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widowControl w:val="0"/>
        <w:ind w:firstLine="709"/>
        <w:jc w:val="center"/>
        <w:rPr>
          <w:rFonts w:ascii="Liberation Serif" w:hAnsi="Liberation Serif" w:cs="Calibri"/>
        </w:rPr>
      </w:pPr>
    </w:p>
    <w:p w:rsidR="00D80C19" w:rsidRDefault="00D80C19">
      <w:pPr>
        <w:ind w:left="580" w:firstLine="709"/>
        <w:contextualSpacing/>
        <w:rPr>
          <w:rFonts w:ascii="Liberation Serif" w:hAnsi="Liberation Serif"/>
        </w:rPr>
      </w:pPr>
    </w:p>
    <w:sectPr w:rsidR="00D80C19" w:rsidSect="002D386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C19" w:rsidRDefault="002D3869">
      <w:r>
        <w:separator/>
      </w:r>
    </w:p>
  </w:endnote>
  <w:endnote w:type="continuationSeparator" w:id="1">
    <w:p w:rsidR="00D80C19" w:rsidRDefault="002D3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C19" w:rsidRDefault="002D3869">
      <w:r>
        <w:separator/>
      </w:r>
    </w:p>
  </w:footnote>
  <w:footnote w:type="continuationSeparator" w:id="1">
    <w:p w:rsidR="00D80C19" w:rsidRDefault="002D3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1436C"/>
    <w:multiLevelType w:val="hybridMultilevel"/>
    <w:tmpl w:val="B1940FDC"/>
    <w:lvl w:ilvl="0" w:tplc="F238E6F6">
      <w:start w:val="1"/>
      <w:numFmt w:val="decimal"/>
      <w:lvlText w:val="%1."/>
      <w:lvlJc w:val="left"/>
      <w:pPr>
        <w:ind w:left="1101" w:hanging="675"/>
      </w:pPr>
    </w:lvl>
    <w:lvl w:ilvl="1" w:tplc="F7F2A77A">
      <w:start w:val="1"/>
      <w:numFmt w:val="none"/>
      <w:lvlText w:val=""/>
      <w:lvlJc w:val="left"/>
      <w:pPr>
        <w:tabs>
          <w:tab w:val="num" w:pos="360"/>
        </w:tabs>
      </w:pPr>
    </w:lvl>
    <w:lvl w:ilvl="2" w:tplc="9C30849E">
      <w:start w:val="1"/>
      <w:numFmt w:val="none"/>
      <w:lvlText w:val=""/>
      <w:lvlJc w:val="left"/>
      <w:pPr>
        <w:tabs>
          <w:tab w:val="num" w:pos="360"/>
        </w:tabs>
      </w:pPr>
    </w:lvl>
    <w:lvl w:ilvl="3" w:tplc="0D0A9358">
      <w:start w:val="1"/>
      <w:numFmt w:val="none"/>
      <w:lvlText w:val=""/>
      <w:lvlJc w:val="left"/>
      <w:pPr>
        <w:tabs>
          <w:tab w:val="num" w:pos="360"/>
        </w:tabs>
      </w:pPr>
    </w:lvl>
    <w:lvl w:ilvl="4" w:tplc="09F07A4E">
      <w:start w:val="1"/>
      <w:numFmt w:val="none"/>
      <w:lvlText w:val=""/>
      <w:lvlJc w:val="left"/>
      <w:pPr>
        <w:tabs>
          <w:tab w:val="num" w:pos="360"/>
        </w:tabs>
      </w:pPr>
    </w:lvl>
    <w:lvl w:ilvl="5" w:tplc="94B8EFF4">
      <w:start w:val="1"/>
      <w:numFmt w:val="none"/>
      <w:lvlText w:val=""/>
      <w:lvlJc w:val="left"/>
      <w:pPr>
        <w:tabs>
          <w:tab w:val="num" w:pos="360"/>
        </w:tabs>
      </w:pPr>
    </w:lvl>
    <w:lvl w:ilvl="6" w:tplc="1A8A8090">
      <w:start w:val="1"/>
      <w:numFmt w:val="none"/>
      <w:lvlText w:val=""/>
      <w:lvlJc w:val="left"/>
      <w:pPr>
        <w:tabs>
          <w:tab w:val="num" w:pos="360"/>
        </w:tabs>
      </w:pPr>
    </w:lvl>
    <w:lvl w:ilvl="7" w:tplc="B5FAA77E">
      <w:start w:val="1"/>
      <w:numFmt w:val="none"/>
      <w:lvlText w:val=""/>
      <w:lvlJc w:val="left"/>
      <w:pPr>
        <w:tabs>
          <w:tab w:val="num" w:pos="360"/>
        </w:tabs>
      </w:pPr>
    </w:lvl>
    <w:lvl w:ilvl="8" w:tplc="31481B7C">
      <w:start w:val="1"/>
      <w:numFmt w:val="none"/>
      <w:lvlText w:val=""/>
      <w:lvlJc w:val="left"/>
      <w:pPr>
        <w:tabs>
          <w:tab w:val="num" w:pos="360"/>
        </w:tabs>
      </w:pPr>
    </w:lvl>
  </w:abstractNum>
  <w:abstractNum w:abstractNumId="1">
    <w:nsid w:val="4B4C6C7E"/>
    <w:multiLevelType w:val="hybridMultilevel"/>
    <w:tmpl w:val="C15CA1C2"/>
    <w:lvl w:ilvl="0" w:tplc="283610C8">
      <w:start w:val="1"/>
      <w:numFmt w:val="decimal"/>
      <w:lvlText w:val="%1)"/>
      <w:lvlJc w:val="left"/>
      <w:pPr>
        <w:ind w:left="720" w:hanging="360"/>
      </w:pPr>
    </w:lvl>
    <w:lvl w:ilvl="1" w:tplc="35DCC34E">
      <w:start w:val="1"/>
      <w:numFmt w:val="lowerLetter"/>
      <w:lvlText w:val="%2."/>
      <w:lvlJc w:val="left"/>
      <w:pPr>
        <w:ind w:left="1440" w:hanging="360"/>
      </w:pPr>
    </w:lvl>
    <w:lvl w:ilvl="2" w:tplc="156C3410">
      <w:start w:val="1"/>
      <w:numFmt w:val="lowerRoman"/>
      <w:lvlText w:val="%3."/>
      <w:lvlJc w:val="right"/>
      <w:pPr>
        <w:ind w:left="2160" w:hanging="180"/>
      </w:pPr>
    </w:lvl>
    <w:lvl w:ilvl="3" w:tplc="D0748C00">
      <w:start w:val="1"/>
      <w:numFmt w:val="decimal"/>
      <w:lvlText w:val="%4."/>
      <w:lvlJc w:val="left"/>
      <w:pPr>
        <w:ind w:left="2880" w:hanging="360"/>
      </w:pPr>
    </w:lvl>
    <w:lvl w:ilvl="4" w:tplc="81F2BF8C">
      <w:start w:val="1"/>
      <w:numFmt w:val="lowerLetter"/>
      <w:lvlText w:val="%5."/>
      <w:lvlJc w:val="left"/>
      <w:pPr>
        <w:ind w:left="3600" w:hanging="360"/>
      </w:pPr>
    </w:lvl>
    <w:lvl w:ilvl="5" w:tplc="E38ABB88">
      <w:start w:val="1"/>
      <w:numFmt w:val="lowerRoman"/>
      <w:lvlText w:val="%6."/>
      <w:lvlJc w:val="right"/>
      <w:pPr>
        <w:ind w:left="4320" w:hanging="180"/>
      </w:pPr>
    </w:lvl>
    <w:lvl w:ilvl="6" w:tplc="ECC86CB8">
      <w:start w:val="1"/>
      <w:numFmt w:val="decimal"/>
      <w:lvlText w:val="%7."/>
      <w:lvlJc w:val="left"/>
      <w:pPr>
        <w:ind w:left="5040" w:hanging="360"/>
      </w:pPr>
    </w:lvl>
    <w:lvl w:ilvl="7" w:tplc="5FD26BDA">
      <w:start w:val="1"/>
      <w:numFmt w:val="lowerLetter"/>
      <w:lvlText w:val="%8."/>
      <w:lvlJc w:val="left"/>
      <w:pPr>
        <w:ind w:left="5760" w:hanging="360"/>
      </w:pPr>
    </w:lvl>
    <w:lvl w:ilvl="8" w:tplc="E8328002">
      <w:start w:val="1"/>
      <w:numFmt w:val="lowerRoman"/>
      <w:lvlText w:val="%9."/>
      <w:lvlJc w:val="right"/>
      <w:pPr>
        <w:ind w:left="6480" w:hanging="180"/>
      </w:pPr>
    </w:lvl>
  </w:abstractNum>
  <w:abstractNum w:abstractNumId="2">
    <w:nsid w:val="5ECE4354"/>
    <w:multiLevelType w:val="hybridMultilevel"/>
    <w:tmpl w:val="5262D16A"/>
    <w:lvl w:ilvl="0" w:tplc="62F00802">
      <w:start w:val="1"/>
      <w:numFmt w:val="decimal"/>
      <w:lvlText w:val="%1."/>
      <w:lvlJc w:val="left"/>
      <w:pPr>
        <w:ind w:left="1069" w:hanging="360"/>
      </w:pPr>
    </w:lvl>
    <w:lvl w:ilvl="1" w:tplc="6E0A039A">
      <w:start w:val="1"/>
      <w:numFmt w:val="lowerLetter"/>
      <w:lvlText w:val="%2."/>
      <w:lvlJc w:val="left"/>
      <w:pPr>
        <w:ind w:left="1789" w:hanging="360"/>
      </w:pPr>
    </w:lvl>
    <w:lvl w:ilvl="2" w:tplc="91281C08">
      <w:start w:val="1"/>
      <w:numFmt w:val="lowerRoman"/>
      <w:lvlText w:val="%3."/>
      <w:lvlJc w:val="right"/>
      <w:pPr>
        <w:ind w:left="2509" w:hanging="180"/>
      </w:pPr>
    </w:lvl>
    <w:lvl w:ilvl="3" w:tplc="CE284C00">
      <w:start w:val="1"/>
      <w:numFmt w:val="decimal"/>
      <w:lvlText w:val="%4."/>
      <w:lvlJc w:val="left"/>
      <w:pPr>
        <w:ind w:left="3229" w:hanging="360"/>
      </w:pPr>
    </w:lvl>
    <w:lvl w:ilvl="4" w:tplc="1DCA3500">
      <w:start w:val="1"/>
      <w:numFmt w:val="lowerLetter"/>
      <w:lvlText w:val="%5."/>
      <w:lvlJc w:val="left"/>
      <w:pPr>
        <w:ind w:left="3949" w:hanging="360"/>
      </w:pPr>
    </w:lvl>
    <w:lvl w:ilvl="5" w:tplc="9052422A">
      <w:start w:val="1"/>
      <w:numFmt w:val="lowerRoman"/>
      <w:lvlText w:val="%6."/>
      <w:lvlJc w:val="right"/>
      <w:pPr>
        <w:ind w:left="4669" w:hanging="180"/>
      </w:pPr>
    </w:lvl>
    <w:lvl w:ilvl="6" w:tplc="A3F6A5D4">
      <w:start w:val="1"/>
      <w:numFmt w:val="decimal"/>
      <w:lvlText w:val="%7."/>
      <w:lvlJc w:val="left"/>
      <w:pPr>
        <w:ind w:left="5389" w:hanging="360"/>
      </w:pPr>
    </w:lvl>
    <w:lvl w:ilvl="7" w:tplc="509CEEBA">
      <w:start w:val="1"/>
      <w:numFmt w:val="lowerLetter"/>
      <w:lvlText w:val="%8."/>
      <w:lvlJc w:val="left"/>
      <w:pPr>
        <w:ind w:left="6109" w:hanging="360"/>
      </w:pPr>
    </w:lvl>
    <w:lvl w:ilvl="8" w:tplc="D9A416E4">
      <w:start w:val="1"/>
      <w:numFmt w:val="lowerRoman"/>
      <w:lvlText w:val="%9."/>
      <w:lvlJc w:val="right"/>
      <w:pPr>
        <w:ind w:left="6829" w:hanging="180"/>
      </w:pPr>
    </w:lvl>
  </w:abstractNum>
  <w:abstractNum w:abstractNumId="3">
    <w:nsid w:val="5F127E9B"/>
    <w:multiLevelType w:val="hybridMultilevel"/>
    <w:tmpl w:val="DF601BE4"/>
    <w:lvl w:ilvl="0" w:tplc="57BE968C">
      <w:start w:val="1"/>
      <w:numFmt w:val="decimal"/>
      <w:lvlText w:val="%1)"/>
      <w:lvlJc w:val="left"/>
      <w:pPr>
        <w:ind w:left="720" w:hanging="360"/>
      </w:pPr>
    </w:lvl>
    <w:lvl w:ilvl="1" w:tplc="E64EFF06">
      <w:start w:val="1"/>
      <w:numFmt w:val="lowerLetter"/>
      <w:lvlText w:val="%2."/>
      <w:lvlJc w:val="left"/>
      <w:pPr>
        <w:ind w:left="1440" w:hanging="360"/>
      </w:pPr>
    </w:lvl>
    <w:lvl w:ilvl="2" w:tplc="48F09EF4">
      <w:start w:val="1"/>
      <w:numFmt w:val="lowerRoman"/>
      <w:lvlText w:val="%3."/>
      <w:lvlJc w:val="right"/>
      <w:pPr>
        <w:ind w:left="2160" w:hanging="180"/>
      </w:pPr>
    </w:lvl>
    <w:lvl w:ilvl="3" w:tplc="73341DC0">
      <w:start w:val="1"/>
      <w:numFmt w:val="decimal"/>
      <w:lvlText w:val="%4."/>
      <w:lvlJc w:val="left"/>
      <w:pPr>
        <w:ind w:left="2880" w:hanging="360"/>
      </w:pPr>
    </w:lvl>
    <w:lvl w:ilvl="4" w:tplc="D5EC7E0A">
      <w:start w:val="1"/>
      <w:numFmt w:val="lowerLetter"/>
      <w:lvlText w:val="%5."/>
      <w:lvlJc w:val="left"/>
      <w:pPr>
        <w:ind w:left="3600" w:hanging="360"/>
      </w:pPr>
    </w:lvl>
    <w:lvl w:ilvl="5" w:tplc="B51C941C">
      <w:start w:val="1"/>
      <w:numFmt w:val="lowerRoman"/>
      <w:lvlText w:val="%6."/>
      <w:lvlJc w:val="right"/>
      <w:pPr>
        <w:ind w:left="4320" w:hanging="180"/>
      </w:pPr>
    </w:lvl>
    <w:lvl w:ilvl="6" w:tplc="78FA93A8">
      <w:start w:val="1"/>
      <w:numFmt w:val="decimal"/>
      <w:lvlText w:val="%7."/>
      <w:lvlJc w:val="left"/>
      <w:pPr>
        <w:ind w:left="5040" w:hanging="360"/>
      </w:pPr>
    </w:lvl>
    <w:lvl w:ilvl="7" w:tplc="2B886D6E">
      <w:start w:val="1"/>
      <w:numFmt w:val="lowerLetter"/>
      <w:lvlText w:val="%8."/>
      <w:lvlJc w:val="left"/>
      <w:pPr>
        <w:ind w:left="5760" w:hanging="360"/>
      </w:pPr>
    </w:lvl>
    <w:lvl w:ilvl="8" w:tplc="B5FAC134">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footnote w:id="0"/>
    <w:footnote w:id="1"/>
  </w:footnotePr>
  <w:endnotePr>
    <w:endnote w:id="0"/>
    <w:endnote w:id="1"/>
  </w:endnotePr>
  <w:compat/>
  <w:rsids>
    <w:rsidRoot w:val="00D80C19"/>
    <w:rsid w:val="002D3869"/>
    <w:rsid w:val="005275F9"/>
    <w:rsid w:val="00595A8D"/>
    <w:rsid w:val="00D80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19"/>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D80C19"/>
    <w:rPr>
      <w:sz w:val="48"/>
      <w:szCs w:val="48"/>
    </w:rPr>
  </w:style>
  <w:style w:type="character" w:customStyle="1" w:styleId="SubtitleChar">
    <w:name w:val="Subtitle Char"/>
    <w:basedOn w:val="a0"/>
    <w:link w:val="a4"/>
    <w:uiPriority w:val="11"/>
    <w:rsid w:val="00D80C19"/>
    <w:rPr>
      <w:sz w:val="24"/>
      <w:szCs w:val="24"/>
    </w:rPr>
  </w:style>
  <w:style w:type="character" w:customStyle="1" w:styleId="QuoteChar">
    <w:name w:val="Quote Char"/>
    <w:link w:val="2"/>
    <w:uiPriority w:val="29"/>
    <w:rsid w:val="00D80C19"/>
    <w:rPr>
      <w:i/>
    </w:rPr>
  </w:style>
  <w:style w:type="character" w:customStyle="1" w:styleId="IntenseQuoteChar">
    <w:name w:val="Intense Quote Char"/>
    <w:link w:val="a5"/>
    <w:uiPriority w:val="30"/>
    <w:rsid w:val="00D80C19"/>
    <w:rPr>
      <w:i/>
    </w:rPr>
  </w:style>
  <w:style w:type="character" w:customStyle="1" w:styleId="FootnoteTextChar">
    <w:name w:val="Footnote Text Char"/>
    <w:link w:val="a6"/>
    <w:uiPriority w:val="99"/>
    <w:rsid w:val="00D80C19"/>
    <w:rPr>
      <w:sz w:val="18"/>
    </w:rPr>
  </w:style>
  <w:style w:type="character" w:customStyle="1" w:styleId="EndnoteTextChar">
    <w:name w:val="Endnote Text Char"/>
    <w:link w:val="a7"/>
    <w:uiPriority w:val="99"/>
    <w:rsid w:val="00D80C19"/>
    <w:rPr>
      <w:sz w:val="20"/>
    </w:rPr>
  </w:style>
  <w:style w:type="paragraph" w:customStyle="1" w:styleId="Heading1">
    <w:name w:val="Heading 1"/>
    <w:basedOn w:val="a"/>
    <w:next w:val="a"/>
    <w:link w:val="Heading1Char"/>
    <w:uiPriority w:val="9"/>
    <w:qFormat/>
    <w:rsid w:val="00D80C19"/>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D80C19"/>
    <w:rPr>
      <w:rFonts w:ascii="Arial" w:eastAsia="Arial" w:hAnsi="Arial" w:cs="Arial"/>
      <w:sz w:val="40"/>
      <w:szCs w:val="40"/>
    </w:rPr>
  </w:style>
  <w:style w:type="paragraph" w:customStyle="1" w:styleId="Heading2">
    <w:name w:val="Heading 2"/>
    <w:basedOn w:val="a"/>
    <w:next w:val="a"/>
    <w:link w:val="Heading2Char"/>
    <w:uiPriority w:val="9"/>
    <w:unhideWhenUsed/>
    <w:qFormat/>
    <w:rsid w:val="00D80C19"/>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D80C19"/>
    <w:rPr>
      <w:rFonts w:ascii="Arial" w:eastAsia="Arial" w:hAnsi="Arial" w:cs="Arial"/>
      <w:sz w:val="34"/>
    </w:rPr>
  </w:style>
  <w:style w:type="paragraph" w:customStyle="1" w:styleId="Heading3">
    <w:name w:val="Heading 3"/>
    <w:basedOn w:val="a"/>
    <w:next w:val="a"/>
    <w:link w:val="Heading3Char"/>
    <w:uiPriority w:val="9"/>
    <w:unhideWhenUsed/>
    <w:qFormat/>
    <w:rsid w:val="00D80C19"/>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D80C19"/>
    <w:rPr>
      <w:rFonts w:ascii="Arial" w:eastAsia="Arial" w:hAnsi="Arial" w:cs="Arial"/>
      <w:sz w:val="30"/>
      <w:szCs w:val="30"/>
    </w:rPr>
  </w:style>
  <w:style w:type="paragraph" w:customStyle="1" w:styleId="Heading4">
    <w:name w:val="Heading 4"/>
    <w:basedOn w:val="a"/>
    <w:next w:val="a"/>
    <w:link w:val="Heading4Char"/>
    <w:uiPriority w:val="9"/>
    <w:unhideWhenUsed/>
    <w:qFormat/>
    <w:rsid w:val="00D80C19"/>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D80C1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80C19"/>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D80C1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80C19"/>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D80C1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80C19"/>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D80C1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80C19"/>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D80C1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80C19"/>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D80C19"/>
    <w:rPr>
      <w:rFonts w:ascii="Arial" w:eastAsia="Arial" w:hAnsi="Arial" w:cs="Arial"/>
      <w:i/>
      <w:iCs/>
      <w:sz w:val="21"/>
      <w:szCs w:val="21"/>
    </w:rPr>
  </w:style>
  <w:style w:type="paragraph" w:styleId="a8">
    <w:name w:val="List Paragraph"/>
    <w:basedOn w:val="a"/>
    <w:uiPriority w:val="34"/>
    <w:qFormat/>
    <w:rsid w:val="00D80C19"/>
    <w:pPr>
      <w:ind w:left="720"/>
      <w:contextualSpacing/>
    </w:pPr>
  </w:style>
  <w:style w:type="paragraph" w:styleId="a9">
    <w:name w:val="No Spacing"/>
    <w:uiPriority w:val="1"/>
    <w:qFormat/>
    <w:rsid w:val="00D80C19"/>
    <w:rPr>
      <w:rFonts w:ascii="Calibri" w:hAnsi="Calibri"/>
      <w:sz w:val="22"/>
      <w:szCs w:val="22"/>
      <w:lang w:eastAsia="ru-RU"/>
    </w:rPr>
  </w:style>
  <w:style w:type="paragraph" w:styleId="a3">
    <w:name w:val="Title"/>
    <w:basedOn w:val="a"/>
    <w:link w:val="aa"/>
    <w:qFormat/>
    <w:rsid w:val="00D80C19"/>
    <w:pPr>
      <w:jc w:val="center"/>
    </w:pPr>
    <w:rPr>
      <w:szCs w:val="20"/>
    </w:rPr>
  </w:style>
  <w:style w:type="character" w:customStyle="1" w:styleId="aa">
    <w:name w:val="Название Знак"/>
    <w:link w:val="a3"/>
    <w:uiPriority w:val="10"/>
    <w:rsid w:val="00D80C19"/>
    <w:rPr>
      <w:sz w:val="48"/>
      <w:szCs w:val="48"/>
    </w:rPr>
  </w:style>
  <w:style w:type="paragraph" w:styleId="a4">
    <w:name w:val="Subtitle"/>
    <w:basedOn w:val="a"/>
    <w:next w:val="a"/>
    <w:link w:val="ab"/>
    <w:uiPriority w:val="11"/>
    <w:qFormat/>
    <w:rsid w:val="00D80C19"/>
    <w:pPr>
      <w:spacing w:before="200" w:after="200"/>
    </w:pPr>
  </w:style>
  <w:style w:type="character" w:customStyle="1" w:styleId="ab">
    <w:name w:val="Подзаголовок Знак"/>
    <w:link w:val="a4"/>
    <w:uiPriority w:val="11"/>
    <w:rsid w:val="00D80C19"/>
    <w:rPr>
      <w:sz w:val="24"/>
      <w:szCs w:val="24"/>
    </w:rPr>
  </w:style>
  <w:style w:type="paragraph" w:styleId="2">
    <w:name w:val="Quote"/>
    <w:basedOn w:val="a"/>
    <w:next w:val="a"/>
    <w:link w:val="20"/>
    <w:uiPriority w:val="29"/>
    <w:qFormat/>
    <w:rsid w:val="00D80C19"/>
    <w:pPr>
      <w:ind w:left="720" w:right="720"/>
    </w:pPr>
    <w:rPr>
      <w:i/>
    </w:rPr>
  </w:style>
  <w:style w:type="character" w:customStyle="1" w:styleId="20">
    <w:name w:val="Цитата 2 Знак"/>
    <w:link w:val="2"/>
    <w:uiPriority w:val="29"/>
    <w:rsid w:val="00D80C19"/>
    <w:rPr>
      <w:i/>
    </w:rPr>
  </w:style>
  <w:style w:type="paragraph" w:styleId="a5">
    <w:name w:val="Intense Quote"/>
    <w:basedOn w:val="a"/>
    <w:next w:val="a"/>
    <w:link w:val="ac"/>
    <w:uiPriority w:val="30"/>
    <w:qFormat/>
    <w:rsid w:val="00D80C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5"/>
    <w:uiPriority w:val="30"/>
    <w:rsid w:val="00D80C19"/>
    <w:rPr>
      <w:i/>
    </w:rPr>
  </w:style>
  <w:style w:type="paragraph" w:customStyle="1" w:styleId="Header">
    <w:name w:val="Header"/>
    <w:basedOn w:val="a"/>
    <w:link w:val="HeaderChar"/>
    <w:uiPriority w:val="99"/>
    <w:unhideWhenUsed/>
    <w:rsid w:val="00D80C19"/>
    <w:pPr>
      <w:tabs>
        <w:tab w:val="center" w:pos="7143"/>
        <w:tab w:val="right" w:pos="14287"/>
      </w:tabs>
    </w:pPr>
  </w:style>
  <w:style w:type="character" w:customStyle="1" w:styleId="HeaderChar">
    <w:name w:val="Header Char"/>
    <w:link w:val="Header"/>
    <w:uiPriority w:val="99"/>
    <w:rsid w:val="00D80C19"/>
  </w:style>
  <w:style w:type="paragraph" w:customStyle="1" w:styleId="Footer">
    <w:name w:val="Footer"/>
    <w:basedOn w:val="a"/>
    <w:link w:val="FooterChar"/>
    <w:uiPriority w:val="99"/>
    <w:unhideWhenUsed/>
    <w:rsid w:val="00D80C19"/>
    <w:pPr>
      <w:tabs>
        <w:tab w:val="center" w:pos="7143"/>
        <w:tab w:val="right" w:pos="14287"/>
      </w:tabs>
    </w:pPr>
  </w:style>
  <w:style w:type="character" w:customStyle="1" w:styleId="FooterChar">
    <w:name w:val="Footer Char"/>
    <w:link w:val="Footer"/>
    <w:uiPriority w:val="99"/>
    <w:rsid w:val="00D80C19"/>
  </w:style>
  <w:style w:type="paragraph" w:customStyle="1" w:styleId="Caption">
    <w:name w:val="Caption"/>
    <w:basedOn w:val="a"/>
    <w:next w:val="a"/>
    <w:link w:val="CaptionChar"/>
    <w:uiPriority w:val="35"/>
    <w:semiHidden/>
    <w:unhideWhenUsed/>
    <w:qFormat/>
    <w:rsid w:val="00D80C19"/>
    <w:pPr>
      <w:spacing w:line="276" w:lineRule="auto"/>
    </w:pPr>
    <w:rPr>
      <w:b/>
      <w:bCs/>
      <w:color w:val="4F81BD" w:themeColor="accent1"/>
      <w:sz w:val="18"/>
      <w:szCs w:val="18"/>
    </w:rPr>
  </w:style>
  <w:style w:type="character" w:customStyle="1" w:styleId="CaptionChar">
    <w:name w:val="Caption Char"/>
    <w:link w:val="Caption"/>
    <w:uiPriority w:val="35"/>
    <w:rsid w:val="00D80C19"/>
    <w:rPr>
      <w:b/>
      <w:bCs/>
      <w:color w:val="4F81BD" w:themeColor="accent1"/>
      <w:sz w:val="18"/>
      <w:szCs w:val="18"/>
    </w:rPr>
  </w:style>
  <w:style w:type="table" w:styleId="ad">
    <w:name w:val="Table Grid"/>
    <w:basedOn w:val="a1"/>
    <w:rsid w:val="00D80C19"/>
    <w:tblPr>
      <w:tblInd w:w="0" w:type="dxa"/>
      <w:tblCellMar>
        <w:top w:w="0" w:type="dxa"/>
        <w:left w:w="108" w:type="dxa"/>
        <w:bottom w:w="0" w:type="dxa"/>
        <w:right w:w="108" w:type="dxa"/>
      </w:tblCellMar>
    </w:tblPr>
  </w:style>
  <w:style w:type="table" w:customStyle="1" w:styleId="TableGridLight">
    <w:name w:val="Table Grid Light"/>
    <w:uiPriority w:val="59"/>
    <w:rsid w:val="00D80C1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80C1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uiPriority w:val="59"/>
    <w:rsid w:val="00D80C1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80C1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uiPriority w:val="99"/>
    <w:rsid w:val="00D80C1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uiPriority w:val="99"/>
    <w:rsid w:val="00D80C1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80C1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80C1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80C1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80C1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80C1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80C1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80C1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80C1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D80C1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D80C1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D80C1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D80C1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D80C1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D80C1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80C1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D80C1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D80C1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D80C1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D80C1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D80C1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D80C1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80C1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D80C1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D80C1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D80C1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D80C1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D80C1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D80C1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D80C1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80C1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80C1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80C1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80C1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80C1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80C1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80C1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80C1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80C1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80C1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80C1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80C1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80C1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D80C1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D80C1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80C1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D80C1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D80C1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D80C1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D80C1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D80C1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D80C1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80C1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80C1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80C1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80C1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80C1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80C1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80C1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80C1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D80C1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D80C1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D80C1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D80C1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D80C1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D80C1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80C1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D80C1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D80C1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D80C1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D80C1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D80C1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D80C1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80C1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80C1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80C1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80C1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80C1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80C1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80C1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80C1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80C1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80C1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80C1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80C1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80C1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D80C1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D80C1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uiPriority w:val="99"/>
    <w:rsid w:val="00D80C1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D80C1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D80C1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D80C1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D80C1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D80C1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D80C1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80C1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80C1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80C1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80C1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80C1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80C1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rsid w:val="00D80C19"/>
    <w:rPr>
      <w:color w:val="0000FF"/>
      <w:u w:val="single"/>
    </w:rPr>
  </w:style>
  <w:style w:type="paragraph" w:styleId="a6">
    <w:name w:val="footnote text"/>
    <w:basedOn w:val="a"/>
    <w:link w:val="af"/>
    <w:uiPriority w:val="99"/>
    <w:semiHidden/>
    <w:unhideWhenUsed/>
    <w:rsid w:val="00D80C19"/>
    <w:pPr>
      <w:spacing w:after="40"/>
    </w:pPr>
    <w:rPr>
      <w:sz w:val="18"/>
    </w:rPr>
  </w:style>
  <w:style w:type="character" w:customStyle="1" w:styleId="af">
    <w:name w:val="Текст сноски Знак"/>
    <w:link w:val="a6"/>
    <w:uiPriority w:val="99"/>
    <w:rsid w:val="00D80C19"/>
    <w:rPr>
      <w:sz w:val="18"/>
    </w:rPr>
  </w:style>
  <w:style w:type="character" w:styleId="af0">
    <w:name w:val="footnote reference"/>
    <w:uiPriority w:val="99"/>
    <w:unhideWhenUsed/>
    <w:rsid w:val="00D80C19"/>
    <w:rPr>
      <w:vertAlign w:val="superscript"/>
    </w:rPr>
  </w:style>
  <w:style w:type="paragraph" w:styleId="a7">
    <w:name w:val="endnote text"/>
    <w:basedOn w:val="a"/>
    <w:link w:val="af1"/>
    <w:uiPriority w:val="99"/>
    <w:semiHidden/>
    <w:unhideWhenUsed/>
    <w:rsid w:val="00D80C19"/>
    <w:rPr>
      <w:sz w:val="20"/>
    </w:rPr>
  </w:style>
  <w:style w:type="character" w:customStyle="1" w:styleId="af1">
    <w:name w:val="Текст концевой сноски Знак"/>
    <w:link w:val="a7"/>
    <w:uiPriority w:val="99"/>
    <w:rsid w:val="00D80C19"/>
    <w:rPr>
      <w:sz w:val="20"/>
    </w:rPr>
  </w:style>
  <w:style w:type="character" w:styleId="af2">
    <w:name w:val="endnote reference"/>
    <w:uiPriority w:val="99"/>
    <w:semiHidden/>
    <w:unhideWhenUsed/>
    <w:rsid w:val="00D80C19"/>
    <w:rPr>
      <w:vertAlign w:val="superscript"/>
    </w:rPr>
  </w:style>
  <w:style w:type="paragraph" w:styleId="1">
    <w:name w:val="toc 1"/>
    <w:basedOn w:val="a"/>
    <w:next w:val="a"/>
    <w:uiPriority w:val="39"/>
    <w:unhideWhenUsed/>
    <w:rsid w:val="00D80C19"/>
    <w:pPr>
      <w:spacing w:after="57"/>
    </w:pPr>
  </w:style>
  <w:style w:type="paragraph" w:styleId="21">
    <w:name w:val="toc 2"/>
    <w:basedOn w:val="a"/>
    <w:next w:val="a"/>
    <w:uiPriority w:val="39"/>
    <w:unhideWhenUsed/>
    <w:rsid w:val="00D80C19"/>
    <w:pPr>
      <w:spacing w:after="57"/>
      <w:ind w:left="283"/>
    </w:pPr>
  </w:style>
  <w:style w:type="paragraph" w:styleId="3">
    <w:name w:val="toc 3"/>
    <w:basedOn w:val="a"/>
    <w:next w:val="a"/>
    <w:uiPriority w:val="39"/>
    <w:unhideWhenUsed/>
    <w:rsid w:val="00D80C19"/>
    <w:pPr>
      <w:spacing w:after="57"/>
      <w:ind w:left="567"/>
    </w:pPr>
  </w:style>
  <w:style w:type="paragraph" w:styleId="4">
    <w:name w:val="toc 4"/>
    <w:basedOn w:val="a"/>
    <w:next w:val="a"/>
    <w:uiPriority w:val="39"/>
    <w:unhideWhenUsed/>
    <w:rsid w:val="00D80C19"/>
    <w:pPr>
      <w:spacing w:after="57"/>
      <w:ind w:left="850"/>
    </w:pPr>
  </w:style>
  <w:style w:type="paragraph" w:styleId="5">
    <w:name w:val="toc 5"/>
    <w:basedOn w:val="a"/>
    <w:next w:val="a"/>
    <w:uiPriority w:val="39"/>
    <w:unhideWhenUsed/>
    <w:rsid w:val="00D80C19"/>
    <w:pPr>
      <w:spacing w:after="57"/>
      <w:ind w:left="1134"/>
    </w:pPr>
  </w:style>
  <w:style w:type="paragraph" w:styleId="6">
    <w:name w:val="toc 6"/>
    <w:basedOn w:val="a"/>
    <w:next w:val="a"/>
    <w:uiPriority w:val="39"/>
    <w:unhideWhenUsed/>
    <w:rsid w:val="00D80C19"/>
    <w:pPr>
      <w:spacing w:after="57"/>
      <w:ind w:left="1417"/>
    </w:pPr>
  </w:style>
  <w:style w:type="paragraph" w:styleId="7">
    <w:name w:val="toc 7"/>
    <w:basedOn w:val="a"/>
    <w:next w:val="a"/>
    <w:uiPriority w:val="39"/>
    <w:unhideWhenUsed/>
    <w:rsid w:val="00D80C19"/>
    <w:pPr>
      <w:spacing w:after="57"/>
      <w:ind w:left="1701"/>
    </w:pPr>
  </w:style>
  <w:style w:type="paragraph" w:styleId="8">
    <w:name w:val="toc 8"/>
    <w:basedOn w:val="a"/>
    <w:next w:val="a"/>
    <w:uiPriority w:val="39"/>
    <w:unhideWhenUsed/>
    <w:rsid w:val="00D80C19"/>
    <w:pPr>
      <w:spacing w:after="57"/>
      <w:ind w:left="1984"/>
    </w:pPr>
  </w:style>
  <w:style w:type="paragraph" w:styleId="9">
    <w:name w:val="toc 9"/>
    <w:basedOn w:val="a"/>
    <w:next w:val="a"/>
    <w:uiPriority w:val="39"/>
    <w:unhideWhenUsed/>
    <w:rsid w:val="00D80C19"/>
    <w:pPr>
      <w:spacing w:after="57"/>
      <w:ind w:left="2268"/>
    </w:pPr>
  </w:style>
  <w:style w:type="paragraph" w:styleId="af3">
    <w:name w:val="TOC Heading"/>
    <w:uiPriority w:val="39"/>
    <w:unhideWhenUsed/>
    <w:rsid w:val="00D80C19"/>
  </w:style>
  <w:style w:type="paragraph" w:styleId="af4">
    <w:name w:val="table of figures"/>
    <w:basedOn w:val="a"/>
    <w:next w:val="a"/>
    <w:uiPriority w:val="99"/>
    <w:unhideWhenUsed/>
    <w:rsid w:val="00D80C19"/>
  </w:style>
  <w:style w:type="paragraph" w:styleId="af5">
    <w:name w:val="Normal (Web)"/>
    <w:basedOn w:val="a"/>
    <w:rsid w:val="00D80C19"/>
    <w:pPr>
      <w:spacing w:before="100" w:beforeAutospacing="1" w:after="100" w:afterAutospacing="1"/>
    </w:pPr>
  </w:style>
  <w:style w:type="character" w:customStyle="1" w:styleId="apple-converted-space">
    <w:name w:val="apple-converted-space"/>
    <w:basedOn w:val="a0"/>
    <w:rsid w:val="00D80C19"/>
  </w:style>
  <w:style w:type="paragraph" w:customStyle="1" w:styleId="10">
    <w:name w:val="1"/>
    <w:basedOn w:val="a"/>
    <w:rsid w:val="00D80C19"/>
    <w:pPr>
      <w:spacing w:before="100" w:beforeAutospacing="1" w:after="100" w:afterAutospacing="1"/>
    </w:pPr>
  </w:style>
  <w:style w:type="paragraph" w:customStyle="1" w:styleId="Caption0">
    <w:name w:val="Caption"/>
    <w:basedOn w:val="a"/>
    <w:next w:val="a"/>
    <w:link w:val="CaptionChar"/>
    <w:qFormat/>
    <w:rsid w:val="00D80C19"/>
    <w:pPr>
      <w:jc w:val="center"/>
    </w:pPr>
    <w:rPr>
      <w:bCs/>
      <w:szCs w:val="20"/>
    </w:rPr>
  </w:style>
  <w:style w:type="paragraph" w:styleId="af6">
    <w:name w:val="Balloon Text"/>
    <w:basedOn w:val="a"/>
    <w:semiHidden/>
    <w:rsid w:val="00D80C19"/>
    <w:rPr>
      <w:rFonts w:ascii="Tahoma" w:hAnsi="Tahoma" w:cs="Tahoma"/>
      <w:sz w:val="16"/>
      <w:szCs w:val="16"/>
    </w:rPr>
  </w:style>
  <w:style w:type="paragraph" w:customStyle="1" w:styleId="Header0">
    <w:name w:val="Header"/>
    <w:basedOn w:val="a"/>
    <w:link w:val="af7"/>
    <w:rsid w:val="00D80C19"/>
    <w:pPr>
      <w:tabs>
        <w:tab w:val="center" w:pos="4677"/>
        <w:tab w:val="right" w:pos="9355"/>
      </w:tabs>
    </w:pPr>
    <w:rPr>
      <w:lang w:val="en-US" w:eastAsia="en-US"/>
    </w:rPr>
  </w:style>
  <w:style w:type="character" w:customStyle="1" w:styleId="af7">
    <w:name w:val="Верхний колонтитул Знак"/>
    <w:link w:val="Header0"/>
    <w:rsid w:val="00D80C19"/>
    <w:rPr>
      <w:sz w:val="24"/>
      <w:szCs w:val="24"/>
    </w:rPr>
  </w:style>
  <w:style w:type="paragraph" w:customStyle="1" w:styleId="Footer0">
    <w:name w:val="Footer"/>
    <w:basedOn w:val="a"/>
    <w:link w:val="af8"/>
    <w:rsid w:val="00D80C19"/>
    <w:pPr>
      <w:tabs>
        <w:tab w:val="center" w:pos="4677"/>
        <w:tab w:val="right" w:pos="9355"/>
      </w:tabs>
    </w:pPr>
    <w:rPr>
      <w:lang w:val="en-US" w:eastAsia="en-US"/>
    </w:rPr>
  </w:style>
  <w:style w:type="character" w:customStyle="1" w:styleId="af8">
    <w:name w:val="Нижний колонтитул Знак"/>
    <w:link w:val="Footer0"/>
    <w:rsid w:val="00D80C19"/>
    <w:rPr>
      <w:sz w:val="24"/>
      <w:szCs w:val="24"/>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D80C19"/>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66790" TargetMode="External"/><Relationship Id="rId13" Type="http://schemas.openxmlformats.org/officeDocument/2006/relationships/hyperlink" Target="https://login.consultant.ru/link/?req=doc&amp;base=RLAW273&amp;n=76296&amp;dst=100411" TargetMode="External"/><Relationship Id="rId18" Type="http://schemas.openxmlformats.org/officeDocument/2006/relationships/hyperlink" Target="https://login.consultant.ru/link/?req=doc&amp;base=RLAW273&amp;n=75205&amp;dst=10001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273&amp;n=75205&amp;dst=100012" TargetMode="External"/><Relationship Id="rId7" Type="http://schemas.openxmlformats.org/officeDocument/2006/relationships/image" Target="media/image1.png"/><Relationship Id="rId12" Type="http://schemas.openxmlformats.org/officeDocument/2006/relationships/hyperlink" Target="https://login.consultant.ru/link/?req=doc&amp;base=RLAW273&amp;n=76296&amp;dst=100408" TargetMode="External"/><Relationship Id="rId17" Type="http://schemas.openxmlformats.org/officeDocument/2006/relationships/hyperlink" Target="https://login.consultant.ru/link/?req=doc&amp;base=RZR&amp;n=480999&amp;dst=9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273&amp;n=76296&amp;dst=100090" TargetMode="External"/><Relationship Id="rId20" Type="http://schemas.openxmlformats.org/officeDocument/2006/relationships/hyperlink" Target="https://login.consultant.ru/link/?req=doc&amp;base=RLAW273&amp;n=75205&amp;dst=100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73&amp;n=76296&amp;dst=100400"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login.consultant.ru/link/?req=doc&amp;base=RLAW273&amp;n=76296&amp;dst=100415" TargetMode="External"/><Relationship Id="rId23" Type="http://schemas.openxmlformats.org/officeDocument/2006/relationships/image" Target="media/image3.png"/><Relationship Id="rId10" Type="http://schemas.openxmlformats.org/officeDocument/2006/relationships/hyperlink" Target="https://login.consultant.ru/link/?req=doc&amp;base=RLAW273&amp;n=76296&amp;dst=100215" TargetMode="External"/><Relationship Id="rId19" Type="http://schemas.openxmlformats.org/officeDocument/2006/relationships/hyperlink" Target="https://login.consultant.ru/link/?req=doc&amp;base=RLAW273&amp;n=76296&amp;dst=100332" TargetMode="External"/><Relationship Id="rId4" Type="http://schemas.openxmlformats.org/officeDocument/2006/relationships/webSettings" Target="webSettings.xml"/><Relationship Id="rId9" Type="http://schemas.openxmlformats.org/officeDocument/2006/relationships/hyperlink" Target="https://login.consultant.ru/link/?req=doc&amp;base=RLAW273&amp;n=76296&amp;dst=100273" TargetMode="External"/><Relationship Id="rId14" Type="http://schemas.openxmlformats.org/officeDocument/2006/relationships/hyperlink" Target="https://login.consultant.ru/link/?req=doc&amp;base=RZR&amp;n=482686" TargetMode="External"/><Relationship Id="rId22"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7304</Words>
  <Characters>41633</Characters>
  <Application>Microsoft Office Word</Application>
  <DocSecurity>0</DocSecurity>
  <Lines>346</Lines>
  <Paragraphs>97</Paragraphs>
  <ScaleCrop>false</ScaleCrop>
  <Company/>
  <LinksUpToDate>false</LinksUpToDate>
  <CharactersWithSpaces>48840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Smolnikov</dc:creator>
  <cp:lastModifiedBy>KARDUMA</cp:lastModifiedBy>
  <cp:revision>9</cp:revision>
  <dcterms:created xsi:type="dcterms:W3CDTF">2025-07-14T03:42:00Z</dcterms:created>
  <dcterms:modified xsi:type="dcterms:W3CDTF">2025-07-30T11:00:00Z</dcterms:modified>
  <cp:version>917504</cp:version>
</cp:coreProperties>
</file>