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DF7551" w:rsidRPr="00A53F81" w:rsidTr="0077212A">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DF7551" w:rsidRPr="00170187" w:rsidRDefault="00956CE8" w:rsidP="0077212A">
            <w:pPr>
              <w:pStyle w:val="ae"/>
              <w:pageBreakBefore/>
              <w:spacing w:after="0" w:line="278" w:lineRule="atLeast"/>
              <w:jc w:val="center"/>
              <w:rPr>
                <w:rFonts w:ascii="Liberation Serif" w:hAnsi="Liberation Serif"/>
                <w:b/>
              </w:rPr>
            </w:pPr>
            <w:r w:rsidRPr="00170187">
              <w:rPr>
                <w:rFonts w:ascii="Liberation Serif" w:hAnsi="Liberation Serif"/>
              </w:rPr>
              <w:t xml:space="preserve">          </w:t>
            </w:r>
            <w:r w:rsidR="0077212A" w:rsidRPr="00170187">
              <w:rPr>
                <w:rFonts w:ascii="Liberation Serif" w:hAnsi="Liberation Serif"/>
                <w:b/>
                <w:shd w:val="clear" w:color="auto" w:fill="FFFFFF"/>
              </w:rPr>
              <w:t>1. Извещение о проведении аукциона на право заключения договора аренды на объект недвижимого имущества, находящегося в муниципальной собственности Каргапольского муниципального округа Курганской области</w:t>
            </w:r>
          </w:p>
        </w:tc>
      </w:tr>
      <w:tr w:rsidR="00275F49" w:rsidRPr="00A53F81" w:rsidTr="00956BCB">
        <w:trPr>
          <w:trHeight w:val="642"/>
          <w:tblCellSpacing w:w="0" w:type="dxa"/>
        </w:trPr>
        <w:tc>
          <w:tcPr>
            <w:tcW w:w="9870" w:type="dxa"/>
            <w:tcBorders>
              <w:top w:val="outset" w:sz="6" w:space="0" w:color="auto"/>
              <w:left w:val="outset" w:sz="6" w:space="0" w:color="000000"/>
              <w:bottom w:val="outset" w:sz="6" w:space="0" w:color="000000"/>
              <w:right w:val="outset" w:sz="6" w:space="0" w:color="000000"/>
            </w:tcBorders>
          </w:tcPr>
          <w:p w:rsidR="00275F49" w:rsidRPr="00170187" w:rsidRDefault="00275F49" w:rsidP="00956CE8">
            <w:pPr>
              <w:spacing w:after="0" w:line="240" w:lineRule="auto"/>
              <w:jc w:val="both"/>
              <w:rPr>
                <w:rFonts w:ascii="Liberation Serif" w:hAnsi="Liberation Serif"/>
                <w:sz w:val="24"/>
                <w:szCs w:val="24"/>
              </w:rPr>
            </w:pPr>
            <w:r w:rsidRPr="00170187">
              <w:rPr>
                <w:rFonts w:ascii="Liberation Serif" w:hAnsi="Liberation Serif"/>
                <w:bCs/>
                <w:sz w:val="24"/>
                <w:szCs w:val="24"/>
              </w:rPr>
              <w:t xml:space="preserve">            </w:t>
            </w:r>
            <w:r w:rsidR="0077212A" w:rsidRPr="00170187">
              <w:rPr>
                <w:rFonts w:ascii="Liberation Serif" w:hAnsi="Liberation Serif"/>
                <w:bCs/>
                <w:sz w:val="24"/>
                <w:szCs w:val="24"/>
              </w:rPr>
              <w:t>1.1.</w:t>
            </w:r>
            <w:r w:rsidR="0077212A" w:rsidRPr="00170187">
              <w:rPr>
                <w:rFonts w:ascii="Liberation Serif" w:hAnsi="Liberation Serif"/>
                <w:b/>
                <w:bCs/>
                <w:sz w:val="24"/>
                <w:szCs w:val="24"/>
              </w:rPr>
              <w:t xml:space="preserve"> </w:t>
            </w:r>
            <w:r w:rsidRPr="00170187">
              <w:rPr>
                <w:rFonts w:ascii="Liberation Serif" w:hAnsi="Liberation Serif"/>
                <w:b/>
                <w:bCs/>
                <w:sz w:val="24"/>
                <w:szCs w:val="24"/>
              </w:rPr>
              <w:t xml:space="preserve">Наименование организатора аукциона: </w:t>
            </w:r>
            <w:r w:rsidRPr="00170187">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275F49" w:rsidRPr="00170187" w:rsidRDefault="00275F49" w:rsidP="00280B58">
            <w:pPr>
              <w:spacing w:after="0" w:line="240" w:lineRule="auto"/>
              <w:jc w:val="both"/>
              <w:rPr>
                <w:rFonts w:ascii="Liberation Serif" w:hAnsi="Liberation Serif"/>
                <w:b/>
                <w:bCs/>
                <w:sz w:val="24"/>
                <w:szCs w:val="24"/>
              </w:rPr>
            </w:pPr>
            <w:r w:rsidRPr="00170187">
              <w:rPr>
                <w:rFonts w:ascii="Liberation Serif" w:hAnsi="Liberation Serif"/>
                <w:b/>
                <w:bCs/>
                <w:sz w:val="24"/>
                <w:szCs w:val="24"/>
              </w:rPr>
              <w:t xml:space="preserve">              </w:t>
            </w:r>
          </w:p>
          <w:p w:rsidR="00275F49" w:rsidRPr="00170187" w:rsidRDefault="00275F49" w:rsidP="00280B58">
            <w:pPr>
              <w:spacing w:after="0" w:line="240" w:lineRule="auto"/>
              <w:jc w:val="both"/>
              <w:rPr>
                <w:rFonts w:ascii="Liberation Serif" w:hAnsi="Liberation Serif"/>
                <w:sz w:val="24"/>
                <w:szCs w:val="24"/>
              </w:rPr>
            </w:pPr>
            <w:r w:rsidRPr="00170187">
              <w:rPr>
                <w:rFonts w:ascii="Liberation Serif" w:hAnsi="Liberation Serif"/>
                <w:b/>
                <w:bCs/>
                <w:sz w:val="24"/>
                <w:szCs w:val="24"/>
              </w:rPr>
              <w:t xml:space="preserve">            Место нахождения: </w:t>
            </w:r>
            <w:r w:rsidRPr="00170187">
              <w:rPr>
                <w:rFonts w:ascii="Liberation Serif" w:hAnsi="Liberation Serif"/>
                <w:sz w:val="24"/>
                <w:szCs w:val="24"/>
              </w:rPr>
              <w:t>641920, Курганская область, Каргапольский муниципальный округ, р.п. Каргаполье, ул. Калинина, 35</w:t>
            </w:r>
          </w:p>
          <w:p w:rsidR="00275F49" w:rsidRPr="00170187" w:rsidRDefault="00275F49" w:rsidP="00956CE8">
            <w:pPr>
              <w:pStyle w:val="ae"/>
              <w:spacing w:after="0"/>
              <w:ind w:firstLine="709"/>
              <w:jc w:val="both"/>
              <w:rPr>
                <w:rFonts w:ascii="Liberation Serif" w:hAnsi="Liberation Serif"/>
                <w:b/>
                <w:bCs/>
              </w:rPr>
            </w:pPr>
            <w:r w:rsidRPr="00170187">
              <w:rPr>
                <w:rFonts w:ascii="Liberation Serif" w:hAnsi="Liberation Serif"/>
                <w:b/>
                <w:bCs/>
              </w:rPr>
              <w:t xml:space="preserve">Почтовый адрес: </w:t>
            </w:r>
            <w:r w:rsidRPr="00170187">
              <w:rPr>
                <w:rFonts w:ascii="Liberation Serif" w:hAnsi="Liberation Serif"/>
              </w:rPr>
              <w:t>641920, Курганская область, Каргапольский муниципальный округ, р.п. Каргаполье, ул. Калинина, 35</w:t>
            </w:r>
          </w:p>
          <w:p w:rsidR="00275F49" w:rsidRPr="00170187" w:rsidRDefault="00275F49" w:rsidP="0019268E">
            <w:pPr>
              <w:pStyle w:val="ae"/>
              <w:spacing w:after="0"/>
              <w:ind w:firstLine="709"/>
              <w:jc w:val="both"/>
              <w:rPr>
                <w:rFonts w:ascii="Liberation Serif" w:hAnsi="Liberation Serif"/>
                <w:b/>
                <w:bCs/>
              </w:rPr>
            </w:pPr>
            <w:r w:rsidRPr="00170187">
              <w:rPr>
                <w:rFonts w:ascii="Liberation Serif" w:hAnsi="Liberation Serif"/>
                <w:b/>
                <w:bCs/>
              </w:rPr>
              <w:t xml:space="preserve">Адрес электронной почты: </w:t>
            </w:r>
            <w:hyperlink r:id="rId8" w:tgtFrame="_blank" w:history="1">
              <w:r w:rsidR="00802053" w:rsidRPr="00170187">
                <w:rPr>
                  <w:rStyle w:val="a4"/>
                  <w:rFonts w:ascii="Liberation Serif" w:hAnsi="Liberation Serif" w:cs="Arial"/>
                  <w:shd w:val="clear" w:color="auto" w:fill="FFFFFF"/>
                </w:rPr>
                <w:t>kymi.kargapolie@mail.ru</w:t>
              </w:r>
            </w:hyperlink>
          </w:p>
          <w:p w:rsidR="00275F49" w:rsidRPr="00170187" w:rsidRDefault="00275F49" w:rsidP="003F4882">
            <w:pPr>
              <w:pStyle w:val="ae"/>
              <w:spacing w:after="0"/>
              <w:ind w:firstLine="709"/>
              <w:jc w:val="both"/>
              <w:rPr>
                <w:rFonts w:ascii="Liberation Serif" w:hAnsi="Liberation Serif"/>
              </w:rPr>
            </w:pPr>
            <w:r w:rsidRPr="00170187">
              <w:rPr>
                <w:rFonts w:ascii="Liberation Serif" w:hAnsi="Liberation Serif"/>
                <w:b/>
                <w:bCs/>
              </w:rPr>
              <w:t>Телефон: 8(35256)2-12-98, 8(35256)2-14-83</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Контактное лицо:</w:t>
            </w:r>
            <w:r w:rsidRPr="00170187">
              <w:rPr>
                <w:rFonts w:ascii="Liberation Serif" w:hAnsi="Liberation Serif"/>
                <w:shd w:val="clear" w:color="auto" w:fill="FFFFFF"/>
              </w:rPr>
              <w:t> </w:t>
            </w:r>
            <w:r w:rsidRPr="00170187">
              <w:rPr>
                <w:rFonts w:ascii="Liberation Serif" w:hAnsi="Liberation Serif"/>
                <w:color w:val="000000"/>
                <w:shd w:val="clear" w:color="auto" w:fill="FFFFFF"/>
              </w:rPr>
              <w:t>Воронина Елена Сергеевна</w:t>
            </w:r>
          </w:p>
          <w:p w:rsidR="00275F49" w:rsidRPr="00170187" w:rsidRDefault="0077212A"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 xml:space="preserve">1.2. </w:t>
            </w:r>
            <w:r w:rsidR="00275F49" w:rsidRPr="00170187">
              <w:rPr>
                <w:rFonts w:ascii="Liberation Serif" w:hAnsi="Liberation Serif"/>
                <w:color w:val="000000"/>
                <w:shd w:val="clear" w:color="auto" w:fill="FFFFFF"/>
              </w:rPr>
              <w:t>Аукцион проводится в электронной форме на электронной торговой площадке Акционерного общества «Единая электронная торговая площадка» (</w:t>
            </w:r>
            <w:hyperlink r:id="rId9" w:history="1">
              <w:r w:rsidR="00275F49" w:rsidRPr="00170187">
                <w:rPr>
                  <w:rStyle w:val="a4"/>
                  <w:rFonts w:ascii="Liberation Serif" w:hAnsi="Liberation Serif"/>
                  <w:color w:val="000000"/>
                  <w:shd w:val="clear" w:color="auto" w:fill="FFFFFF"/>
                  <w:lang w:val="en-US"/>
                </w:rPr>
                <w:t>www</w:t>
              </w:r>
              <w:r w:rsidR="00275F49" w:rsidRPr="00170187">
                <w:rPr>
                  <w:rStyle w:val="a4"/>
                  <w:rFonts w:ascii="Liberation Serif" w:hAnsi="Liberation Serif"/>
                  <w:color w:val="000000"/>
                  <w:shd w:val="clear" w:color="auto" w:fill="FFFFFF"/>
                </w:rPr>
                <w:t>.</w:t>
              </w:r>
            </w:hyperlink>
            <w:hyperlink r:id="rId10" w:history="1">
              <w:r w:rsidR="00275F49" w:rsidRPr="00170187">
                <w:rPr>
                  <w:rStyle w:val="a4"/>
                  <w:rFonts w:ascii="Liberation Serif" w:hAnsi="Liberation Serif"/>
                  <w:color w:val="000000"/>
                  <w:shd w:val="clear" w:color="auto" w:fill="FFFFFF"/>
                  <w:lang w:val="en-US"/>
                </w:rPr>
                <w:t>roseltorg</w:t>
              </w:r>
              <w:r w:rsidR="00275F49" w:rsidRPr="00170187">
                <w:rPr>
                  <w:rStyle w:val="a4"/>
                  <w:rFonts w:ascii="Liberation Serif" w:hAnsi="Liberation Serif"/>
                  <w:color w:val="000000"/>
                  <w:shd w:val="clear" w:color="auto" w:fill="FFFFFF"/>
                </w:rPr>
                <w:t>.</w:t>
              </w:r>
              <w:r w:rsidR="00275F49" w:rsidRPr="00170187">
                <w:rPr>
                  <w:rStyle w:val="a4"/>
                  <w:rFonts w:ascii="Liberation Serif" w:hAnsi="Liberation Serif"/>
                  <w:color w:val="000000"/>
                  <w:shd w:val="clear" w:color="auto" w:fill="FFFFFF"/>
                  <w:lang w:val="en-US"/>
                </w:rPr>
                <w:t>ru</w:t>
              </w:r>
            </w:hyperlink>
            <w:r w:rsidR="00275F49" w:rsidRPr="00170187">
              <w:rPr>
                <w:rFonts w:ascii="Liberation Serif" w:hAnsi="Liberation Serif"/>
                <w:color w:val="000000"/>
                <w:shd w:val="clear" w:color="auto" w:fill="FFFFFF"/>
              </w:rPr>
              <w:t>) в сети Интернет (далее - Оператор).</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Адрес: </w:t>
            </w:r>
            <w:r w:rsidRPr="00170187">
              <w:rPr>
                <w:rFonts w:ascii="Liberation Serif" w:hAnsi="Liberation Serif"/>
                <w:color w:val="000000"/>
                <w:shd w:val="clear" w:color="auto" w:fill="FFFFFF"/>
              </w:rPr>
              <w:t>115114, город Москва, улица Кожевническая, дом 14, строение 1</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Сайт:</w:t>
            </w:r>
            <w:r w:rsidRPr="00170187">
              <w:rPr>
                <w:rFonts w:ascii="Liberation Serif" w:hAnsi="Liberation Serif"/>
                <w:color w:val="000000"/>
                <w:shd w:val="clear" w:color="auto" w:fill="FFFFFF"/>
              </w:rPr>
              <w:t> https://178fz.roseltorg.ru</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3</w:t>
            </w:r>
            <w:r w:rsidRPr="00170187">
              <w:rPr>
                <w:rFonts w:ascii="Liberation Serif" w:hAnsi="Liberation Serif"/>
                <w:color w:val="000000"/>
              </w:rPr>
              <w:t>. Аукцион проводится в соответствии с:</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 Гражданским Кодексом Российской Федерации;</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 Федеральным законом от 26</w:t>
            </w:r>
            <w:r w:rsidR="003D3330" w:rsidRPr="00170187">
              <w:rPr>
                <w:rFonts w:ascii="Liberation Serif" w:hAnsi="Liberation Serif"/>
                <w:color w:val="000000"/>
              </w:rPr>
              <w:t>.07.</w:t>
            </w:r>
            <w:r w:rsidRPr="00170187">
              <w:rPr>
                <w:rFonts w:ascii="Liberation Serif" w:hAnsi="Liberation Serif"/>
                <w:color w:val="000000"/>
              </w:rPr>
              <w:t>2006г</w:t>
            </w:r>
            <w:r w:rsidR="003D3330" w:rsidRPr="00170187">
              <w:rPr>
                <w:rFonts w:ascii="Liberation Serif" w:hAnsi="Liberation Serif"/>
                <w:color w:val="000000"/>
              </w:rPr>
              <w:t>.</w:t>
            </w:r>
            <w:r w:rsidRPr="00170187">
              <w:rPr>
                <w:rFonts w:ascii="Liberation Serif" w:hAnsi="Liberation Serif"/>
                <w:color w:val="000000"/>
              </w:rPr>
              <w:t xml:space="preserve"> №135-ФЗ «О защите конкуренции»;</w:t>
            </w:r>
          </w:p>
          <w:p w:rsidR="00275F49" w:rsidRPr="00170187" w:rsidRDefault="00275F49" w:rsidP="00FF4CA9">
            <w:pPr>
              <w:pStyle w:val="ae"/>
              <w:spacing w:after="0"/>
              <w:ind w:firstLine="709"/>
              <w:jc w:val="both"/>
              <w:rPr>
                <w:rFonts w:ascii="Liberation Serif" w:hAnsi="Liberation Serif"/>
              </w:rPr>
            </w:pPr>
            <w:r w:rsidRPr="00170187">
              <w:rPr>
                <w:rFonts w:ascii="Liberation Serif" w:hAnsi="Liberation Serif"/>
              </w:rPr>
              <w:t xml:space="preserve">- </w:t>
            </w:r>
            <w:r w:rsidR="003D3330" w:rsidRPr="00170187">
              <w:rPr>
                <w:rFonts w:ascii="Liberation Serif" w:hAnsi="Liberation Serif"/>
              </w:rPr>
              <w:t xml:space="preserve">приказом </w:t>
            </w:r>
            <w:r w:rsidR="003D3330" w:rsidRPr="00170187">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70187">
              <w:rPr>
                <w:rFonts w:ascii="Liberation Serif" w:hAnsi="Liberation Serif"/>
              </w:rPr>
              <w:t xml:space="preserve">; </w:t>
            </w:r>
          </w:p>
          <w:p w:rsidR="00275F49" w:rsidRPr="00AA0208" w:rsidRDefault="00170187" w:rsidP="006B3728">
            <w:pPr>
              <w:spacing w:after="0" w:line="240" w:lineRule="auto"/>
              <w:jc w:val="both"/>
              <w:rPr>
                <w:rFonts w:ascii="Liberation Serif" w:hAnsi="Liberation Serif"/>
                <w:sz w:val="24"/>
                <w:szCs w:val="24"/>
              </w:rPr>
            </w:pPr>
            <w:r w:rsidRPr="00170187">
              <w:rPr>
                <w:rFonts w:ascii="Liberation Serif" w:hAnsi="Liberation Serif"/>
                <w:color w:val="000000"/>
                <w:sz w:val="24"/>
                <w:szCs w:val="24"/>
              </w:rPr>
              <w:t xml:space="preserve">              </w:t>
            </w:r>
            <w:r w:rsidR="00275F49" w:rsidRPr="00170187">
              <w:rPr>
                <w:rFonts w:ascii="Liberation Serif" w:hAnsi="Liberation Serif"/>
                <w:color w:val="000000"/>
                <w:sz w:val="24"/>
                <w:szCs w:val="24"/>
              </w:rPr>
              <w:t>1.</w:t>
            </w:r>
            <w:r w:rsidRPr="00170187">
              <w:rPr>
                <w:rFonts w:ascii="Liberation Serif" w:hAnsi="Liberation Serif"/>
                <w:color w:val="000000"/>
                <w:sz w:val="24"/>
                <w:szCs w:val="24"/>
              </w:rPr>
              <w:t>4</w:t>
            </w:r>
            <w:r w:rsidR="00275F49" w:rsidRPr="00170187">
              <w:rPr>
                <w:rFonts w:ascii="Liberation Serif" w:hAnsi="Liberation Serif"/>
                <w:color w:val="000000"/>
                <w:sz w:val="24"/>
                <w:szCs w:val="24"/>
              </w:rPr>
              <w:t xml:space="preserve">. Наименование государственного органа, принявшего решение о проведении аукциона, реквизиты указанного </w:t>
            </w:r>
            <w:r w:rsidR="00275F49" w:rsidRPr="00AA0208">
              <w:rPr>
                <w:rFonts w:ascii="Liberation Serif" w:hAnsi="Liberation Serif"/>
                <w:color w:val="000000"/>
                <w:sz w:val="24"/>
                <w:szCs w:val="24"/>
              </w:rPr>
              <w:t xml:space="preserve">решения, Продавец (в части заключения договора аренды по результатам проведения аукциона): </w:t>
            </w:r>
            <w:r w:rsidR="002008E2" w:rsidRPr="00AA0208">
              <w:rPr>
                <w:rFonts w:ascii="Liberation Serif" w:hAnsi="Liberation Serif"/>
                <w:color w:val="000000"/>
                <w:sz w:val="24"/>
                <w:szCs w:val="24"/>
              </w:rPr>
              <w:t>Комитет по управлению муниципальным имуществом Администрации</w:t>
            </w:r>
            <w:r w:rsidR="00275F49" w:rsidRPr="00AA0208">
              <w:rPr>
                <w:rFonts w:ascii="Liberation Serif" w:hAnsi="Liberation Serif"/>
                <w:color w:val="000000"/>
                <w:sz w:val="24"/>
                <w:szCs w:val="24"/>
              </w:rPr>
              <w:t xml:space="preserve"> Каргапольского муниципального округа.</w:t>
            </w:r>
            <w:r w:rsidR="003F4882" w:rsidRPr="00AA0208">
              <w:rPr>
                <w:rFonts w:ascii="Liberation Serif" w:hAnsi="Liberation Serif"/>
                <w:color w:val="000000"/>
                <w:sz w:val="24"/>
                <w:szCs w:val="24"/>
              </w:rPr>
              <w:t xml:space="preserve"> Постановление Администрации Каргапольского муниципального округа от </w:t>
            </w:r>
            <w:r w:rsidR="005C6B5C" w:rsidRPr="005C6B5C">
              <w:rPr>
                <w:rFonts w:ascii="Liberation Serif" w:hAnsi="Liberation Serif"/>
                <w:color w:val="000000"/>
                <w:sz w:val="24"/>
                <w:szCs w:val="24"/>
              </w:rPr>
              <w:t>05</w:t>
            </w:r>
            <w:r w:rsidR="003F4882" w:rsidRPr="00AA0208">
              <w:rPr>
                <w:rFonts w:ascii="Liberation Serif" w:hAnsi="Liberation Serif"/>
                <w:color w:val="000000"/>
                <w:sz w:val="24"/>
                <w:szCs w:val="24"/>
              </w:rPr>
              <w:t>.</w:t>
            </w:r>
            <w:r w:rsidR="005D422A">
              <w:rPr>
                <w:rFonts w:ascii="Liberation Serif" w:hAnsi="Liberation Serif"/>
                <w:color w:val="000000"/>
                <w:sz w:val="24"/>
                <w:szCs w:val="24"/>
              </w:rPr>
              <w:t>0</w:t>
            </w:r>
            <w:r w:rsidR="00781F6A">
              <w:rPr>
                <w:rFonts w:ascii="Liberation Serif" w:hAnsi="Liberation Serif"/>
                <w:color w:val="000000"/>
                <w:sz w:val="24"/>
                <w:szCs w:val="24"/>
              </w:rPr>
              <w:t>2</w:t>
            </w:r>
            <w:r w:rsidR="003F4882" w:rsidRPr="00AA0208">
              <w:rPr>
                <w:rFonts w:ascii="Liberation Serif" w:hAnsi="Liberation Serif"/>
                <w:color w:val="000000"/>
                <w:sz w:val="24"/>
                <w:szCs w:val="24"/>
              </w:rPr>
              <w:t>.202</w:t>
            </w:r>
            <w:r w:rsidR="005D422A">
              <w:rPr>
                <w:rFonts w:ascii="Liberation Serif" w:hAnsi="Liberation Serif"/>
                <w:color w:val="000000"/>
                <w:sz w:val="24"/>
                <w:szCs w:val="24"/>
              </w:rPr>
              <w:t>5</w:t>
            </w:r>
            <w:r w:rsidR="003F4882" w:rsidRPr="00AA0208">
              <w:rPr>
                <w:rFonts w:ascii="Liberation Serif" w:hAnsi="Liberation Serif"/>
                <w:color w:val="000000"/>
                <w:sz w:val="24"/>
                <w:szCs w:val="24"/>
              </w:rPr>
              <w:t xml:space="preserve">г. № </w:t>
            </w:r>
            <w:r w:rsidR="005C6B5C" w:rsidRPr="005C6B5C">
              <w:rPr>
                <w:rFonts w:ascii="Liberation Serif" w:hAnsi="Liberation Serif"/>
                <w:color w:val="000000"/>
                <w:sz w:val="24"/>
                <w:szCs w:val="24"/>
              </w:rPr>
              <w:t>98</w:t>
            </w:r>
            <w:r w:rsidR="003F4882" w:rsidRPr="00AA0208">
              <w:rPr>
                <w:rFonts w:ascii="Liberation Serif" w:hAnsi="Liberation Serif"/>
                <w:color w:val="000000"/>
                <w:sz w:val="24"/>
                <w:szCs w:val="24"/>
              </w:rPr>
              <w:t xml:space="preserve"> «</w:t>
            </w:r>
            <w:r w:rsidR="006B3728" w:rsidRPr="00AA0208">
              <w:rPr>
                <w:rFonts w:ascii="Liberation Serif" w:hAnsi="Liberation Serif"/>
                <w:bCs/>
                <w:sz w:val="24"/>
                <w:szCs w:val="24"/>
                <w:lang w:eastAsia="ru-RU"/>
              </w:rPr>
              <w:t xml:space="preserve">О проведении аукциона на право заключения договора аренды муниципального имущества Каргапольского муниципального округа на часть </w:t>
            </w:r>
            <w:r w:rsidR="006B3728" w:rsidRPr="00AA0208">
              <w:rPr>
                <w:rFonts w:ascii="Liberation Serif" w:hAnsi="Liberation Serif"/>
                <w:sz w:val="24"/>
                <w:szCs w:val="24"/>
              </w:rPr>
              <w:t xml:space="preserve">нежилого помещения, общей площадью 1 кв.м., </w:t>
            </w:r>
            <w:r w:rsidR="00A0489D" w:rsidRPr="00E05D7B">
              <w:rPr>
                <w:rFonts w:ascii="Liberation Serif" w:hAnsi="Liberation Serif"/>
                <w:sz w:val="24"/>
                <w:szCs w:val="24"/>
              </w:rPr>
              <w:t>расположенного в нежилом помещении с кадастровым номером 45:06:012601:702, общей площадью 186,8 кв.м, расположенного по адресу: Российская Федерация, Курганская область, Каргапольский район, с. Бакланское, ул. Центральная, д. 23</w:t>
            </w:r>
            <w:r w:rsidR="003F4882" w:rsidRPr="00AA0208">
              <w:rPr>
                <w:rFonts w:ascii="Liberation Serif" w:hAnsi="Liberation Serif"/>
                <w:color w:val="000000"/>
                <w:sz w:val="24"/>
                <w:szCs w:val="24"/>
              </w:rPr>
              <w:t>»</w:t>
            </w:r>
            <w:r w:rsidR="002008E2" w:rsidRPr="00AA0208">
              <w:rPr>
                <w:rFonts w:ascii="Liberation Serif" w:hAnsi="Liberation Serif"/>
                <w:color w:val="000000"/>
                <w:sz w:val="24"/>
                <w:szCs w:val="24"/>
              </w:rPr>
              <w:t>.</w:t>
            </w:r>
            <w:r w:rsidR="00275F49" w:rsidRPr="00AA0208">
              <w:rPr>
                <w:rFonts w:ascii="Liberation Serif" w:hAnsi="Liberation Serif"/>
                <w:color w:val="000000"/>
                <w:sz w:val="24"/>
                <w:szCs w:val="24"/>
              </w:rPr>
              <w:t xml:space="preserve"> Почтовый адрес: </w:t>
            </w:r>
            <w:r w:rsidR="00275F49" w:rsidRPr="00AA0208">
              <w:rPr>
                <w:rFonts w:ascii="Liberation Serif" w:hAnsi="Liberation Serif"/>
                <w:sz w:val="24"/>
                <w:szCs w:val="24"/>
              </w:rPr>
              <w:t>Курганская область, Каргапольский муниципальный округ, р.п. Каргаполье, ул. Калинина, 35</w:t>
            </w:r>
            <w:r w:rsidR="00275F49" w:rsidRPr="00AA0208">
              <w:rPr>
                <w:rFonts w:ascii="Liberation Serif" w:hAnsi="Liberation Serif"/>
                <w:color w:val="000000"/>
                <w:sz w:val="24"/>
                <w:szCs w:val="24"/>
              </w:rPr>
              <w:t xml:space="preserve">. Контактный телефон: 8 </w:t>
            </w:r>
            <w:r w:rsidR="00275F49" w:rsidRPr="00AA0208">
              <w:rPr>
                <w:rFonts w:ascii="Liberation Serif" w:hAnsi="Liberation Serif"/>
                <w:color w:val="000000"/>
                <w:sz w:val="24"/>
                <w:szCs w:val="24"/>
                <w:shd w:val="clear" w:color="auto" w:fill="FFFFFF"/>
              </w:rPr>
              <w:t>(35256) 2-12-9</w:t>
            </w:r>
            <w:r w:rsidR="00AA0208">
              <w:rPr>
                <w:rFonts w:ascii="Liberation Serif" w:hAnsi="Liberation Serif"/>
                <w:color w:val="000000"/>
                <w:sz w:val="24"/>
                <w:szCs w:val="24"/>
                <w:shd w:val="clear" w:color="auto" w:fill="FFFFFF"/>
              </w:rPr>
              <w:t>8</w:t>
            </w:r>
            <w:r w:rsidR="00275F49" w:rsidRPr="00AA0208">
              <w:rPr>
                <w:rFonts w:ascii="Liberation Serif" w:hAnsi="Liberation Serif"/>
                <w:color w:val="000000"/>
                <w:sz w:val="24"/>
                <w:szCs w:val="24"/>
                <w:shd w:val="clear" w:color="auto" w:fill="FFFFFF"/>
              </w:rPr>
              <w:t xml:space="preserve">. </w:t>
            </w:r>
            <w:r w:rsidR="00275F49" w:rsidRPr="00AA0208">
              <w:rPr>
                <w:rFonts w:ascii="Liberation Serif" w:hAnsi="Liberation Serif"/>
                <w:color w:val="000000"/>
                <w:sz w:val="24"/>
                <w:szCs w:val="24"/>
              </w:rPr>
              <w:t xml:space="preserve">Адрес электронной почты: </w:t>
            </w:r>
            <w:hyperlink r:id="rId11" w:tgtFrame="_blank" w:history="1">
              <w:r w:rsidR="007503BD" w:rsidRPr="00AA0208">
                <w:rPr>
                  <w:rStyle w:val="a4"/>
                  <w:rFonts w:ascii="Liberation Serif" w:hAnsi="Liberation Serif" w:cs="Arial"/>
                  <w:sz w:val="24"/>
                  <w:szCs w:val="24"/>
                  <w:shd w:val="clear" w:color="auto" w:fill="FFFFFF"/>
                </w:rPr>
                <w:t>https://kargapolskij-r45.gosweb.gosuslugi.ru</w:t>
              </w:r>
            </w:hyperlink>
            <w:hyperlink r:id="rId12" w:tgtFrame="_blank" w:history="1"/>
          </w:p>
          <w:p w:rsidR="00110DEE" w:rsidRPr="00170187" w:rsidRDefault="00275F49" w:rsidP="00110DEE">
            <w:pPr>
              <w:pStyle w:val="ae"/>
              <w:spacing w:after="0"/>
              <w:ind w:firstLine="709"/>
              <w:jc w:val="both"/>
              <w:rPr>
                <w:rFonts w:ascii="Liberation Serif" w:hAnsi="Liberation Serif"/>
              </w:rPr>
            </w:pPr>
            <w:r w:rsidRPr="0003691F">
              <w:rPr>
                <w:rFonts w:ascii="Liberation Serif" w:hAnsi="Liberation Serif"/>
              </w:rPr>
              <w:t>1.</w:t>
            </w:r>
            <w:r w:rsidR="00170187" w:rsidRPr="0003691F">
              <w:rPr>
                <w:rFonts w:ascii="Liberation Serif" w:hAnsi="Liberation Serif"/>
              </w:rPr>
              <w:t>5</w:t>
            </w:r>
            <w:r w:rsidRPr="0003691F">
              <w:rPr>
                <w:rFonts w:ascii="Liberation Serif" w:hAnsi="Liberation Serif"/>
              </w:rPr>
              <w:t>. </w:t>
            </w:r>
            <w:r w:rsidR="00110DEE" w:rsidRPr="0003691F">
              <w:rPr>
                <w:rFonts w:ascii="Liberation Serif" w:hAnsi="Liberation Serif"/>
              </w:rPr>
              <w:t xml:space="preserve">Объект недвижимого имущества, </w:t>
            </w:r>
            <w:r w:rsidR="00110DEE" w:rsidRPr="0003691F">
              <w:rPr>
                <w:rFonts w:ascii="Liberation Serif" w:hAnsi="Liberation Serif"/>
                <w:color w:val="000000"/>
              </w:rPr>
              <w:t>находящийся в муниципальной собственности</w:t>
            </w:r>
            <w:r w:rsidR="00110DEE" w:rsidRPr="00170187">
              <w:rPr>
                <w:rFonts w:ascii="Liberation Serif" w:hAnsi="Liberation Serif"/>
                <w:color w:val="000000"/>
              </w:rPr>
              <w:t xml:space="preserve"> Каргапольского муниципального округа Курганской области, </w:t>
            </w:r>
            <w:r w:rsidR="00110DEE" w:rsidRPr="00170187">
              <w:rPr>
                <w:rFonts w:ascii="Liberation Serif" w:hAnsi="Liberation Serif"/>
              </w:rPr>
              <w:t xml:space="preserve">выставляемый на аукцион на право заключения договора аренды - </w:t>
            </w:r>
            <w:r w:rsidR="006B3728" w:rsidRPr="00170187">
              <w:rPr>
                <w:rFonts w:ascii="Liberation Serif" w:hAnsi="Liberation Serif"/>
                <w:bCs/>
              </w:rPr>
              <w:t xml:space="preserve">часть </w:t>
            </w:r>
            <w:r w:rsidR="006B3728" w:rsidRPr="00170187">
              <w:rPr>
                <w:rFonts w:ascii="Liberation Serif" w:hAnsi="Liberation Serif"/>
              </w:rPr>
              <w:t xml:space="preserve">нежилого помещения, общей площадью 1 кв.м., </w:t>
            </w:r>
            <w:r w:rsidR="00A0489D" w:rsidRPr="00E05D7B">
              <w:rPr>
                <w:rFonts w:ascii="Liberation Serif" w:hAnsi="Liberation Serif"/>
              </w:rPr>
              <w:lastRenderedPageBreak/>
              <w:t xml:space="preserve">расположенного в нежилом </w:t>
            </w:r>
            <w:r w:rsidR="00A0489D">
              <w:rPr>
                <w:rFonts w:ascii="Liberation Serif" w:hAnsi="Liberation Serif"/>
              </w:rPr>
              <w:t>здании</w:t>
            </w:r>
            <w:r w:rsidR="00A0489D" w:rsidRPr="00E05D7B">
              <w:rPr>
                <w:rFonts w:ascii="Liberation Serif" w:hAnsi="Liberation Serif"/>
              </w:rPr>
              <w:t xml:space="preserve"> с кадастровым номером 45:06:012601:702, общей площадью 186,8 кв.м, расположенного по адресу: Российская Федерация, Курганская область, Каргапольский район, с. Бакланское, ул. Центральная, д. 23</w:t>
            </w:r>
            <w:r w:rsidR="00110DEE" w:rsidRPr="00170187">
              <w:rPr>
                <w:rFonts w:ascii="Liberation Serif" w:hAnsi="Liberation Serif"/>
                <w:color w:val="000000"/>
              </w:rPr>
              <w:t>.</w:t>
            </w:r>
          </w:p>
          <w:p w:rsidR="00275F49" w:rsidRPr="00170187" w:rsidRDefault="00110DEE" w:rsidP="00956BCB">
            <w:pPr>
              <w:pStyle w:val="ae"/>
              <w:spacing w:after="0"/>
              <w:ind w:firstLine="709"/>
              <w:jc w:val="both"/>
              <w:rPr>
                <w:rFonts w:ascii="Liberation Serif" w:hAnsi="Liberation Serif"/>
                <w:color w:val="000000"/>
              </w:rPr>
            </w:pPr>
            <w:r w:rsidRPr="00170187">
              <w:rPr>
                <w:rFonts w:ascii="Liberation Serif" w:hAnsi="Liberation Serif"/>
                <w:color w:val="000000"/>
              </w:rPr>
              <w:t xml:space="preserve">Технические </w:t>
            </w:r>
            <w:r w:rsidRPr="00A0489D">
              <w:rPr>
                <w:rFonts w:ascii="Liberation Serif" w:hAnsi="Liberation Serif"/>
                <w:color w:val="000000"/>
              </w:rPr>
              <w:t xml:space="preserve">характеристики объекта: нежилое </w:t>
            </w:r>
            <w:r w:rsidR="00A0489D">
              <w:rPr>
                <w:rFonts w:ascii="Liberation Serif" w:hAnsi="Liberation Serif"/>
                <w:color w:val="000000"/>
                <w:shd w:val="clear" w:color="auto" w:fill="FFFFFF"/>
              </w:rPr>
              <w:t>здание,</w:t>
            </w:r>
            <w:r w:rsidRPr="00A0489D">
              <w:rPr>
                <w:rFonts w:ascii="Liberation Serif" w:hAnsi="Liberation Serif"/>
                <w:color w:val="000000"/>
              </w:rPr>
              <w:t xml:space="preserve"> н</w:t>
            </w:r>
            <w:r w:rsidR="007673D6" w:rsidRPr="00A0489D">
              <w:rPr>
                <w:rFonts w:ascii="Liberation Serif" w:hAnsi="Liberation Serif"/>
                <w:color w:val="000000"/>
              </w:rPr>
              <w:t>азначение: нежилое</w:t>
            </w:r>
            <w:r w:rsidRPr="00A0489D">
              <w:rPr>
                <w:rFonts w:ascii="Liberation Serif" w:hAnsi="Liberation Serif"/>
                <w:color w:val="000000"/>
              </w:rPr>
              <w:t xml:space="preserve">. </w:t>
            </w:r>
            <w:r w:rsidR="00B733BB" w:rsidRPr="00A0489D">
              <w:rPr>
                <w:rFonts w:ascii="Liberation Serif" w:hAnsi="Liberation Serif"/>
                <w:color w:val="000000"/>
              </w:rPr>
              <w:t xml:space="preserve">Фундамент – </w:t>
            </w:r>
            <w:r w:rsidR="00AA0208" w:rsidRPr="00A0489D">
              <w:rPr>
                <w:rFonts w:ascii="Liberation Serif" w:hAnsi="Liberation Serif"/>
                <w:color w:val="000000"/>
              </w:rPr>
              <w:t>нет данных.</w:t>
            </w:r>
            <w:r w:rsidR="00B733BB" w:rsidRPr="00A0489D">
              <w:rPr>
                <w:rFonts w:ascii="Liberation Serif" w:hAnsi="Liberation Serif"/>
                <w:color w:val="000000"/>
              </w:rPr>
              <w:t xml:space="preserve"> </w:t>
            </w:r>
            <w:r w:rsidR="007673D6" w:rsidRPr="00A0489D">
              <w:rPr>
                <w:rFonts w:ascii="Liberation Serif" w:hAnsi="Liberation Serif"/>
                <w:color w:val="000000"/>
              </w:rPr>
              <w:t>В</w:t>
            </w:r>
            <w:r w:rsidR="00B733BB" w:rsidRPr="00A0489D">
              <w:rPr>
                <w:rFonts w:ascii="Liberation Serif" w:hAnsi="Liberation Serif"/>
                <w:color w:val="000000"/>
              </w:rPr>
              <w:t>изуальн</w:t>
            </w:r>
            <w:r w:rsidR="007673D6" w:rsidRPr="00A0489D">
              <w:rPr>
                <w:rFonts w:ascii="Liberation Serif" w:hAnsi="Liberation Serif"/>
                <w:color w:val="000000"/>
              </w:rPr>
              <w:t>ый</w:t>
            </w:r>
            <w:r w:rsidR="00B733BB" w:rsidRPr="00A0489D">
              <w:rPr>
                <w:rFonts w:ascii="Liberation Serif" w:hAnsi="Liberation Serif"/>
                <w:color w:val="000000"/>
              </w:rPr>
              <w:t xml:space="preserve"> осмотр </w:t>
            </w:r>
            <w:r w:rsidR="007673D6" w:rsidRPr="00A0489D">
              <w:rPr>
                <w:rFonts w:ascii="Liberation Serif" w:hAnsi="Liberation Serif"/>
                <w:color w:val="000000"/>
              </w:rPr>
              <w:t xml:space="preserve">не возможен, но при осмотре внешних стен искривления горизонтальных и вертикальных линий не обнаружено, поэтому можно сделать вывод об </w:t>
            </w:r>
            <w:r w:rsidR="007673D6" w:rsidRPr="00A81C76">
              <w:rPr>
                <w:rFonts w:ascii="Liberation Serif" w:hAnsi="Liberation Serif"/>
                <w:color w:val="000000"/>
              </w:rPr>
              <w:t>удовлетворительном состоянии фундамента</w:t>
            </w:r>
            <w:r w:rsidR="00B733BB" w:rsidRPr="00A81C76">
              <w:rPr>
                <w:rFonts w:ascii="Liberation Serif" w:hAnsi="Liberation Serif"/>
                <w:color w:val="000000"/>
              </w:rPr>
              <w:t xml:space="preserve">. </w:t>
            </w:r>
            <w:r w:rsidRPr="00A81C76">
              <w:rPr>
                <w:rFonts w:ascii="Liberation Serif" w:hAnsi="Liberation Serif"/>
                <w:color w:val="000000"/>
              </w:rPr>
              <w:t xml:space="preserve">Стены – </w:t>
            </w:r>
            <w:r w:rsidR="00B733BB" w:rsidRPr="00A81C76">
              <w:rPr>
                <w:rFonts w:ascii="Liberation Serif" w:hAnsi="Liberation Serif"/>
                <w:color w:val="000000"/>
              </w:rPr>
              <w:t xml:space="preserve">кирпичные, фасад здания </w:t>
            </w:r>
            <w:r w:rsidR="00AA0208" w:rsidRPr="00A81C76">
              <w:rPr>
                <w:rFonts w:ascii="Liberation Serif" w:hAnsi="Liberation Serif"/>
                <w:color w:val="000000"/>
              </w:rPr>
              <w:t>частично оштукатурен и побелен водоэмульсионной краской</w:t>
            </w:r>
            <w:r w:rsidR="00A0489D" w:rsidRPr="00A81C76">
              <w:rPr>
                <w:rFonts w:ascii="Liberation Serif" w:hAnsi="Liberation Serif"/>
                <w:color w:val="000000"/>
              </w:rPr>
              <w:t xml:space="preserve">, </w:t>
            </w:r>
            <w:r w:rsidR="00DF6467" w:rsidRPr="00A81C76">
              <w:rPr>
                <w:rFonts w:ascii="Liberation Serif" w:hAnsi="Liberation Serif"/>
                <w:color w:val="000000"/>
              </w:rPr>
              <w:t>остальная часть стен без отделки</w:t>
            </w:r>
            <w:r w:rsidR="00AA0208" w:rsidRPr="00A81C76">
              <w:rPr>
                <w:rFonts w:ascii="Liberation Serif" w:hAnsi="Liberation Serif"/>
                <w:color w:val="000000"/>
              </w:rPr>
              <w:t>. При визуальном осмотре</w:t>
            </w:r>
            <w:r w:rsidR="006A26AA" w:rsidRPr="00A81C76">
              <w:rPr>
                <w:rFonts w:ascii="Liberation Serif" w:hAnsi="Liberation Serif"/>
                <w:color w:val="000000"/>
              </w:rPr>
              <w:t xml:space="preserve"> </w:t>
            </w:r>
            <w:r w:rsidR="00F10332" w:rsidRPr="00A81C76">
              <w:rPr>
                <w:rFonts w:ascii="Liberation Serif" w:hAnsi="Liberation Serif"/>
                <w:color w:val="000000"/>
              </w:rPr>
              <w:t xml:space="preserve">обнаружены </w:t>
            </w:r>
            <w:r w:rsidR="006A26AA" w:rsidRPr="00A81C76">
              <w:rPr>
                <w:rFonts w:ascii="Liberation Serif" w:hAnsi="Liberation Serif"/>
                <w:color w:val="000000"/>
              </w:rPr>
              <w:t>трещины и сколы, а также отпадение штукатурного слоя от основания, при этом присутствует выветривание швов на глубину до 4 см, выкр</w:t>
            </w:r>
            <w:r w:rsidR="00F10332" w:rsidRPr="00A81C76">
              <w:rPr>
                <w:rFonts w:ascii="Liberation Serif" w:hAnsi="Liberation Serif"/>
                <w:color w:val="000000"/>
              </w:rPr>
              <w:t>а</w:t>
            </w:r>
            <w:r w:rsidR="006A26AA" w:rsidRPr="00A81C76">
              <w:rPr>
                <w:rFonts w:ascii="Liberation Serif" w:hAnsi="Liberation Serif"/>
                <w:color w:val="000000"/>
              </w:rPr>
              <w:t xml:space="preserve">шивание отдельных кирпичей на плоскости стен, особенно внизу стен (у цоколя), видны следы ремонта. Общее состояние – удовлетворительное. </w:t>
            </w:r>
            <w:r w:rsidR="00F45256" w:rsidRPr="00A81C76">
              <w:rPr>
                <w:rFonts w:ascii="Liberation Serif" w:hAnsi="Liberation Serif"/>
                <w:color w:val="000000"/>
              </w:rPr>
              <w:t xml:space="preserve">Кровля – </w:t>
            </w:r>
            <w:r w:rsidR="006A26AA" w:rsidRPr="00A81C76">
              <w:rPr>
                <w:rFonts w:ascii="Liberation Serif" w:hAnsi="Liberation Serif"/>
                <w:color w:val="000000"/>
              </w:rPr>
              <w:t>шиферная</w:t>
            </w:r>
            <w:r w:rsidR="007673D6" w:rsidRPr="00A81C76">
              <w:rPr>
                <w:rFonts w:ascii="Liberation Serif" w:hAnsi="Liberation Serif"/>
                <w:color w:val="000000"/>
              </w:rPr>
              <w:t xml:space="preserve">. При </w:t>
            </w:r>
            <w:r w:rsidR="00F45256" w:rsidRPr="00A81C76">
              <w:rPr>
                <w:rFonts w:ascii="Liberation Serif" w:hAnsi="Liberation Serif"/>
                <w:color w:val="000000"/>
              </w:rPr>
              <w:t xml:space="preserve"> </w:t>
            </w:r>
            <w:r w:rsidR="007673D6" w:rsidRPr="00A81C76">
              <w:rPr>
                <w:rFonts w:ascii="Liberation Serif" w:hAnsi="Liberation Serif"/>
                <w:color w:val="000000"/>
              </w:rPr>
              <w:t xml:space="preserve">визуальном осмотре </w:t>
            </w:r>
            <w:r w:rsidR="00F10332" w:rsidRPr="00A81C76">
              <w:rPr>
                <w:rFonts w:ascii="Liberation Serif" w:hAnsi="Liberation Serif"/>
                <w:color w:val="000000"/>
              </w:rPr>
              <w:t xml:space="preserve">обнаружены трещины и сколы листов, а также изменение цвета шифера, однако протечки отсутствуют, общее состояние удовлетворительное. </w:t>
            </w:r>
            <w:r w:rsidR="00F45256" w:rsidRPr="00A81C76">
              <w:rPr>
                <w:rFonts w:ascii="Liberation Serif" w:hAnsi="Liberation Serif"/>
                <w:color w:val="000000"/>
              </w:rPr>
              <w:t xml:space="preserve">Перекрытия – </w:t>
            </w:r>
            <w:r w:rsidR="006A26AA" w:rsidRPr="00A81C76">
              <w:rPr>
                <w:rFonts w:ascii="Liberation Serif" w:hAnsi="Liberation Serif"/>
                <w:color w:val="000000"/>
              </w:rPr>
              <w:t>в техплане нет данных</w:t>
            </w:r>
            <w:r w:rsidR="00F10332" w:rsidRPr="00A81C76">
              <w:rPr>
                <w:rFonts w:ascii="Liberation Serif" w:hAnsi="Liberation Serif"/>
                <w:color w:val="000000"/>
              </w:rPr>
              <w:t xml:space="preserve"> о материале перекрытий</w:t>
            </w:r>
            <w:r w:rsidR="006A26AA" w:rsidRPr="00A81C76">
              <w:rPr>
                <w:rFonts w:ascii="Liberation Serif" w:hAnsi="Liberation Serif"/>
                <w:color w:val="000000"/>
              </w:rPr>
              <w:t xml:space="preserve">, </w:t>
            </w:r>
            <w:r w:rsidR="00F10332" w:rsidRPr="00A81C76">
              <w:rPr>
                <w:rFonts w:ascii="Liberation Serif" w:hAnsi="Liberation Serif"/>
                <w:color w:val="000000"/>
              </w:rPr>
              <w:t>при этом значительных нарушений не обнаружено, общее состояние удовлетворительное.</w:t>
            </w:r>
            <w:r w:rsidR="00F45256" w:rsidRPr="00A81C76">
              <w:rPr>
                <w:rFonts w:ascii="Liberation Serif" w:hAnsi="Liberation Serif"/>
                <w:color w:val="000000"/>
              </w:rPr>
              <w:t xml:space="preserve"> </w:t>
            </w:r>
            <w:r w:rsidR="009841FF" w:rsidRPr="00A81C76">
              <w:rPr>
                <w:rFonts w:ascii="Liberation Serif" w:hAnsi="Liberation Serif"/>
                <w:color w:val="000000"/>
              </w:rPr>
              <w:t>Оконные проемы</w:t>
            </w:r>
            <w:r w:rsidR="00F10332" w:rsidRPr="00A81C76">
              <w:rPr>
                <w:rFonts w:ascii="Liberation Serif" w:hAnsi="Liberation Serif"/>
                <w:color w:val="000000"/>
              </w:rPr>
              <w:t xml:space="preserve"> -</w:t>
            </w:r>
            <w:r w:rsidR="00664BBD" w:rsidRPr="00A81C76">
              <w:rPr>
                <w:rFonts w:ascii="Liberation Serif" w:hAnsi="Liberation Serif"/>
                <w:color w:val="000000"/>
              </w:rPr>
              <w:t xml:space="preserve"> двойные простые деревянные проемы, при этом повреждения остекления не обнаружены, оконные переплеты рассохлись, покоробились, окрасочный слой потрескался, местами отошел, присутствует выкрашивание древесины, местами гниль, общее состояние удовлетворительное. </w:t>
            </w:r>
            <w:r w:rsidR="00C20AC9" w:rsidRPr="00A81C76">
              <w:rPr>
                <w:rFonts w:ascii="Liberation Serif" w:hAnsi="Liberation Serif"/>
                <w:color w:val="000000"/>
              </w:rPr>
              <w:t xml:space="preserve">Входные двери – </w:t>
            </w:r>
            <w:r w:rsidR="00D265CD" w:rsidRPr="00A81C76">
              <w:rPr>
                <w:rFonts w:ascii="Liberation Serif" w:hAnsi="Liberation Serif"/>
                <w:color w:val="000000"/>
              </w:rPr>
              <w:t>деревянные простые</w:t>
            </w:r>
            <w:r w:rsidR="00C20AC9" w:rsidRPr="00A81C76">
              <w:rPr>
                <w:rFonts w:ascii="Liberation Serif" w:hAnsi="Liberation Serif"/>
                <w:color w:val="000000"/>
              </w:rPr>
              <w:t xml:space="preserve">. При  визуальном осмотре </w:t>
            </w:r>
            <w:r w:rsidR="00956BCB" w:rsidRPr="00A81C76">
              <w:rPr>
                <w:rFonts w:ascii="Liberation Serif" w:hAnsi="Liberation Serif"/>
                <w:color w:val="000000"/>
              </w:rPr>
              <w:t xml:space="preserve">значительных </w:t>
            </w:r>
            <w:r w:rsidR="00C20AC9" w:rsidRPr="00A81C76">
              <w:rPr>
                <w:rFonts w:ascii="Liberation Serif" w:hAnsi="Liberation Serif"/>
                <w:color w:val="000000"/>
              </w:rPr>
              <w:t>нарушений не обнаружено,</w:t>
            </w:r>
            <w:r w:rsidR="00D265CD" w:rsidRPr="00A81C76">
              <w:rPr>
                <w:rFonts w:ascii="Liberation Serif" w:hAnsi="Liberation Serif"/>
                <w:color w:val="000000"/>
              </w:rPr>
              <w:t xml:space="preserve"> полотна осели и </w:t>
            </w:r>
            <w:r w:rsidR="005C6B5C">
              <w:rPr>
                <w:rFonts w:ascii="Liberation Serif" w:hAnsi="Liberation Serif"/>
                <w:color w:val="000000"/>
              </w:rPr>
              <w:t>и</w:t>
            </w:r>
            <w:r w:rsidR="00D265CD" w:rsidRPr="00A81C76">
              <w:rPr>
                <w:rFonts w:ascii="Liberation Serif" w:hAnsi="Liberation Serif"/>
                <w:color w:val="000000"/>
              </w:rPr>
              <w:t>меет не плотный притвор, общее состояние удовлетворительное.</w:t>
            </w:r>
            <w:r w:rsidR="00C20AC9" w:rsidRPr="00A81C76">
              <w:rPr>
                <w:rFonts w:ascii="Liberation Serif" w:hAnsi="Liberation Serif"/>
                <w:color w:val="000000"/>
              </w:rPr>
              <w:t xml:space="preserve"> Внутренняя отделка. </w:t>
            </w:r>
            <w:r w:rsidR="00956BCB" w:rsidRPr="00A81C76">
              <w:rPr>
                <w:rFonts w:ascii="Liberation Serif" w:hAnsi="Liberation Serif"/>
                <w:color w:val="000000"/>
              </w:rPr>
              <w:t xml:space="preserve">При осмотре </w:t>
            </w:r>
            <w:r w:rsidR="006A28B8" w:rsidRPr="00A81C76">
              <w:rPr>
                <w:rFonts w:ascii="Liberation Serif" w:hAnsi="Liberation Serif"/>
                <w:color w:val="000000"/>
              </w:rPr>
              <w:t>было обследовано помещение, в котором будет располагаться оборудование под водомат, при этом установлено, что стены внутри иссле</w:t>
            </w:r>
            <w:r w:rsidR="00D265CD" w:rsidRPr="00A81C76">
              <w:rPr>
                <w:rFonts w:ascii="Liberation Serif" w:hAnsi="Liberation Serif"/>
                <w:color w:val="000000"/>
              </w:rPr>
              <w:t>дуемого помещения оштукатурены и окрашены масляной</w:t>
            </w:r>
            <w:r w:rsidR="006A28B8" w:rsidRPr="00A81C76">
              <w:rPr>
                <w:rFonts w:ascii="Liberation Serif" w:hAnsi="Liberation Serif"/>
                <w:color w:val="000000"/>
              </w:rPr>
              <w:t xml:space="preserve"> краской, при этом присутствуют волосяные трещины, местами сколы и отпадение </w:t>
            </w:r>
            <w:r w:rsidR="00D265CD" w:rsidRPr="00A81C76">
              <w:rPr>
                <w:rFonts w:ascii="Liberation Serif" w:hAnsi="Liberation Serif"/>
                <w:color w:val="000000"/>
              </w:rPr>
              <w:t>окрашенного вместе со шпаклевкой</w:t>
            </w:r>
            <w:r w:rsidR="006A28B8" w:rsidRPr="00A81C76">
              <w:rPr>
                <w:rFonts w:ascii="Liberation Serif" w:hAnsi="Liberation Serif"/>
                <w:color w:val="000000"/>
              </w:rPr>
              <w:t xml:space="preserve">, общее состояние удовлетворительное. Потолок в помещении оштукатурен и </w:t>
            </w:r>
            <w:r w:rsidR="00D265CD" w:rsidRPr="00A81C76">
              <w:rPr>
                <w:rFonts w:ascii="Liberation Serif" w:hAnsi="Liberation Serif"/>
                <w:color w:val="000000"/>
              </w:rPr>
              <w:t>окрашен</w:t>
            </w:r>
            <w:r w:rsidR="006A28B8" w:rsidRPr="00A81C76">
              <w:rPr>
                <w:rFonts w:ascii="Liberation Serif" w:hAnsi="Liberation Serif"/>
                <w:color w:val="000000"/>
              </w:rPr>
              <w:t>, при этом присутствуют волосяные трещины</w:t>
            </w:r>
            <w:r w:rsidR="00D265CD" w:rsidRPr="00A81C76">
              <w:rPr>
                <w:rFonts w:ascii="Liberation Serif" w:hAnsi="Liberation Serif"/>
                <w:color w:val="000000"/>
              </w:rPr>
              <w:t xml:space="preserve"> и</w:t>
            </w:r>
            <w:r w:rsidR="006A28B8" w:rsidRPr="00A81C76">
              <w:rPr>
                <w:rFonts w:ascii="Liberation Serif" w:hAnsi="Liberation Serif"/>
                <w:color w:val="000000"/>
              </w:rPr>
              <w:t xml:space="preserve"> неровности, сырые пятна и подтеки не обнаружены, общее состояние удовлетворительное. </w:t>
            </w:r>
            <w:r w:rsidR="00934C88" w:rsidRPr="00A81C76">
              <w:rPr>
                <w:rFonts w:ascii="Liberation Serif" w:hAnsi="Liberation Serif"/>
                <w:color w:val="000000"/>
              </w:rPr>
              <w:t>Пол</w:t>
            </w:r>
            <w:r w:rsidR="00D265CD" w:rsidRPr="00A81C76">
              <w:rPr>
                <w:rFonts w:ascii="Liberation Serif" w:hAnsi="Liberation Serif"/>
                <w:color w:val="000000"/>
              </w:rPr>
              <w:t>ы</w:t>
            </w:r>
            <w:r w:rsidR="00934C88" w:rsidRPr="00A81C76">
              <w:rPr>
                <w:rFonts w:ascii="Liberation Serif" w:hAnsi="Liberation Serif"/>
                <w:color w:val="000000"/>
              </w:rPr>
              <w:t xml:space="preserve"> </w:t>
            </w:r>
            <w:r w:rsidR="00D265CD" w:rsidRPr="00A81C76">
              <w:rPr>
                <w:rFonts w:ascii="Liberation Serif" w:hAnsi="Liberation Serif"/>
                <w:color w:val="000000"/>
              </w:rPr>
              <w:t xml:space="preserve">бетонные окрашенные, </w:t>
            </w:r>
            <w:r w:rsidR="006A28B8" w:rsidRPr="00A81C76">
              <w:rPr>
                <w:rFonts w:ascii="Liberation Serif" w:hAnsi="Liberation Serif"/>
                <w:color w:val="000000"/>
              </w:rPr>
              <w:t>при осмотре обнаружены стертости в ходовых местах, местами присутству</w:t>
            </w:r>
            <w:r w:rsidR="00D265CD" w:rsidRPr="00A81C76">
              <w:rPr>
                <w:rFonts w:ascii="Liberation Serif" w:hAnsi="Liberation Serif"/>
                <w:color w:val="000000"/>
              </w:rPr>
              <w:t>ю</w:t>
            </w:r>
            <w:r w:rsidR="006A28B8" w:rsidRPr="00A81C76">
              <w:rPr>
                <w:rFonts w:ascii="Liberation Serif" w:hAnsi="Liberation Serif"/>
                <w:color w:val="000000"/>
              </w:rPr>
              <w:t xml:space="preserve">т </w:t>
            </w:r>
            <w:r w:rsidR="00D265CD" w:rsidRPr="00A81C76">
              <w:rPr>
                <w:rFonts w:ascii="Liberation Serif" w:hAnsi="Liberation Serif"/>
                <w:color w:val="000000"/>
              </w:rPr>
              <w:t>выбоины и нарушения бетонного покрытия, общее состояние удовлетворительное.</w:t>
            </w:r>
            <w:r w:rsidR="006A28B8" w:rsidRPr="00A81C76">
              <w:rPr>
                <w:rFonts w:ascii="Liberation Serif" w:hAnsi="Liberation Serif"/>
                <w:color w:val="000000"/>
              </w:rPr>
              <w:t xml:space="preserve"> </w:t>
            </w:r>
            <w:r w:rsidR="00724C57" w:rsidRPr="00A81C76">
              <w:rPr>
                <w:rFonts w:ascii="Liberation Serif" w:hAnsi="Liberation Serif"/>
                <w:color w:val="000000"/>
              </w:rPr>
              <w:t xml:space="preserve">Межкомнатные двери в помещении – деревянные простые, окрашенные масляной краской, состояние удовлетворительное. Электроснабжение – присутствует, проводка густо закрашена при малярных работах, электроприборы старого образца, состояние рабочее. </w:t>
            </w:r>
            <w:r w:rsidR="0047432B" w:rsidRPr="00A81C76">
              <w:rPr>
                <w:rFonts w:ascii="Liberation Serif" w:hAnsi="Liberation Serif"/>
                <w:color w:val="000000"/>
              </w:rPr>
              <w:t xml:space="preserve">Отопление </w:t>
            </w:r>
            <w:r w:rsidR="00724C57" w:rsidRPr="00A81C76">
              <w:rPr>
                <w:rFonts w:ascii="Liberation Serif" w:hAnsi="Liberation Serif"/>
                <w:color w:val="000000"/>
              </w:rPr>
              <w:t>(трубы) – присутствует от центральной ветки</w:t>
            </w:r>
            <w:r w:rsidR="0047432B" w:rsidRPr="00A81C76">
              <w:rPr>
                <w:rFonts w:ascii="Liberation Serif" w:hAnsi="Liberation Serif"/>
                <w:color w:val="000000"/>
              </w:rPr>
              <w:t xml:space="preserve">, во всех помещениях протянуты чугунные регистры отопления, при осмотре установлено, что трубы окрашены масляной краской, при этом окрасочный слой местами облупился и отошел от основания, в результате чего образовалась коррозия, но течи не обнаружены. </w:t>
            </w:r>
            <w:r w:rsidR="00724C57" w:rsidRPr="00A81C76">
              <w:rPr>
                <w:rFonts w:ascii="Liberation Serif" w:hAnsi="Liberation Serif"/>
                <w:color w:val="000000"/>
              </w:rPr>
              <w:t>В</w:t>
            </w:r>
            <w:r w:rsidR="00370A0E" w:rsidRPr="00A81C76">
              <w:rPr>
                <w:rFonts w:ascii="Liberation Serif" w:hAnsi="Liberation Serif"/>
                <w:color w:val="000000"/>
              </w:rPr>
              <w:t>одоснабжение</w:t>
            </w:r>
            <w:r w:rsidR="00724C57" w:rsidRPr="00A81C76">
              <w:rPr>
                <w:rFonts w:ascii="Liberation Serif" w:hAnsi="Liberation Serif"/>
                <w:color w:val="000000"/>
              </w:rPr>
              <w:t xml:space="preserve"> в оцениваемом помещении присутствует от центральной ветки</w:t>
            </w:r>
            <w:r w:rsidR="00370A0E" w:rsidRPr="00A81C76">
              <w:rPr>
                <w:rFonts w:ascii="Liberation Serif" w:hAnsi="Liberation Serif"/>
                <w:color w:val="000000"/>
              </w:rPr>
              <w:t xml:space="preserve">, </w:t>
            </w:r>
            <w:r w:rsidR="00724C57" w:rsidRPr="00A81C76">
              <w:rPr>
                <w:rFonts w:ascii="Liberation Serif" w:hAnsi="Liberation Serif"/>
                <w:color w:val="000000"/>
              </w:rPr>
              <w:t xml:space="preserve">течи не обнаружены, </w:t>
            </w:r>
            <w:r w:rsidR="00370A0E" w:rsidRPr="00A81C76">
              <w:rPr>
                <w:rFonts w:ascii="Liberation Serif" w:hAnsi="Liberation Serif"/>
                <w:color w:val="000000"/>
              </w:rPr>
              <w:t xml:space="preserve">состояние </w:t>
            </w:r>
            <w:r w:rsidR="00724C57" w:rsidRPr="00A81C76">
              <w:rPr>
                <w:rFonts w:ascii="Liberation Serif" w:hAnsi="Liberation Serif"/>
                <w:color w:val="000000"/>
              </w:rPr>
              <w:t>удовлетворительно</w:t>
            </w:r>
            <w:r w:rsidR="00370A0E" w:rsidRPr="00A81C76">
              <w:rPr>
                <w:rFonts w:ascii="Liberation Serif" w:hAnsi="Liberation Serif"/>
                <w:color w:val="000000"/>
              </w:rPr>
              <w:t xml:space="preserve">е. </w:t>
            </w:r>
            <w:r w:rsidR="00937EBE" w:rsidRPr="00A81C76">
              <w:rPr>
                <w:rFonts w:ascii="Liberation Serif" w:hAnsi="Liberation Serif"/>
                <w:color w:val="000000"/>
              </w:rPr>
              <w:t xml:space="preserve">Водоотведение </w:t>
            </w:r>
            <w:r w:rsidR="00724C57" w:rsidRPr="00A81C76">
              <w:rPr>
                <w:rFonts w:ascii="Liberation Serif" w:hAnsi="Liberation Serif"/>
                <w:color w:val="000000"/>
              </w:rPr>
              <w:t xml:space="preserve">отсутствует, однако </w:t>
            </w:r>
            <w:r w:rsidR="00A81C76" w:rsidRPr="00A81C76">
              <w:rPr>
                <w:rFonts w:ascii="Liberation Serif" w:hAnsi="Liberation Serif"/>
                <w:color w:val="000000"/>
              </w:rPr>
              <w:t>возможно</w:t>
            </w:r>
            <w:r w:rsidR="00724C57" w:rsidRPr="00A81C76">
              <w:rPr>
                <w:rFonts w:ascii="Liberation Serif" w:hAnsi="Liberation Serif"/>
                <w:color w:val="000000"/>
              </w:rPr>
              <w:t xml:space="preserve"> установ</w:t>
            </w:r>
            <w:r w:rsidR="00A81C76" w:rsidRPr="00A81C76">
              <w:rPr>
                <w:rFonts w:ascii="Liberation Serif" w:hAnsi="Liberation Serif"/>
                <w:color w:val="000000"/>
              </w:rPr>
              <w:t>ить</w:t>
            </w:r>
            <w:r w:rsidR="00724C57" w:rsidRPr="00A81C76">
              <w:rPr>
                <w:rFonts w:ascii="Liberation Serif" w:hAnsi="Liberation Serif"/>
                <w:color w:val="000000"/>
              </w:rPr>
              <w:t xml:space="preserve"> индивидуальн</w:t>
            </w:r>
            <w:r w:rsidR="00A81C76" w:rsidRPr="00A81C76">
              <w:rPr>
                <w:rFonts w:ascii="Liberation Serif" w:hAnsi="Liberation Serif"/>
                <w:color w:val="000000"/>
              </w:rPr>
              <w:t>ый</w:t>
            </w:r>
            <w:r w:rsidR="00724C57" w:rsidRPr="00A81C76">
              <w:rPr>
                <w:rFonts w:ascii="Liberation Serif" w:hAnsi="Liberation Serif"/>
                <w:color w:val="000000"/>
              </w:rPr>
              <w:t xml:space="preserve"> септик. </w:t>
            </w:r>
            <w:r w:rsidR="00984BD1" w:rsidRPr="00A81C76">
              <w:rPr>
                <w:rFonts w:ascii="Liberation Serif" w:hAnsi="Liberation Serif"/>
                <w:color w:val="000000"/>
              </w:rPr>
              <w:t xml:space="preserve">По результатам натурного визуального обследования физического состояния оцениваемого помещения сделан вывод: общее состояние </w:t>
            </w:r>
            <w:r w:rsidR="000F128B" w:rsidRPr="00A81C76">
              <w:rPr>
                <w:rFonts w:ascii="Liberation Serif" w:hAnsi="Liberation Serif"/>
                <w:color w:val="000000"/>
              </w:rPr>
              <w:t xml:space="preserve">конструктивных элементов здания, в котором расположено оцениваемое помещение, в части фундамента и стен строения удовлетворительное, износ на уровне </w:t>
            </w:r>
            <w:r w:rsidR="00724C57" w:rsidRPr="00A81C76">
              <w:rPr>
                <w:rFonts w:ascii="Liberation Serif" w:hAnsi="Liberation Serif"/>
                <w:color w:val="000000"/>
              </w:rPr>
              <w:t>40</w:t>
            </w:r>
            <w:r w:rsidR="000F128B" w:rsidRPr="00A81C76">
              <w:rPr>
                <w:rFonts w:ascii="Liberation Serif" w:hAnsi="Liberation Serif"/>
                <w:color w:val="000000"/>
              </w:rPr>
              <w:t xml:space="preserve">%, внутренняя отделка соответствует удовлетворительному состоянию, износ около 40%, оконные и дверные проемы в </w:t>
            </w:r>
            <w:r w:rsidR="00724C57" w:rsidRPr="00A81C76">
              <w:rPr>
                <w:rFonts w:ascii="Liberation Serif" w:hAnsi="Liberation Serif"/>
                <w:color w:val="000000"/>
              </w:rPr>
              <w:t xml:space="preserve">удовлетворительном </w:t>
            </w:r>
            <w:r w:rsidR="000F128B" w:rsidRPr="00A81C76">
              <w:rPr>
                <w:rFonts w:ascii="Liberation Serif" w:hAnsi="Liberation Serif"/>
                <w:color w:val="000000"/>
              </w:rPr>
              <w:t xml:space="preserve">состоянии, износ </w:t>
            </w:r>
            <w:r w:rsidR="00724C57" w:rsidRPr="00A81C76">
              <w:rPr>
                <w:rFonts w:ascii="Liberation Serif" w:hAnsi="Liberation Serif"/>
                <w:color w:val="000000"/>
              </w:rPr>
              <w:t>на уровне 4</w:t>
            </w:r>
            <w:r w:rsidR="000F128B" w:rsidRPr="00A81C76">
              <w:rPr>
                <w:rFonts w:ascii="Liberation Serif" w:hAnsi="Liberation Serif"/>
                <w:color w:val="000000"/>
              </w:rPr>
              <w:t>0%, износ электросетей и от</w:t>
            </w:r>
            <w:r w:rsidR="00865893" w:rsidRPr="00A81C76">
              <w:rPr>
                <w:rFonts w:ascii="Liberation Serif" w:hAnsi="Liberation Serif"/>
                <w:color w:val="000000"/>
              </w:rPr>
              <w:t>о</w:t>
            </w:r>
            <w:r w:rsidR="000F128B" w:rsidRPr="00A81C76">
              <w:rPr>
                <w:rFonts w:ascii="Liberation Serif" w:hAnsi="Liberation Serif"/>
                <w:color w:val="000000"/>
              </w:rPr>
              <w:t xml:space="preserve">пления в помещениях на уровне износа около </w:t>
            </w:r>
            <w:r w:rsidR="00724C57" w:rsidRPr="00A81C76">
              <w:rPr>
                <w:rFonts w:ascii="Liberation Serif" w:hAnsi="Liberation Serif"/>
                <w:color w:val="000000"/>
              </w:rPr>
              <w:t>40</w:t>
            </w:r>
            <w:r w:rsidR="003C277C" w:rsidRPr="00A81C76">
              <w:rPr>
                <w:rFonts w:ascii="Liberation Serif" w:hAnsi="Liberation Serif"/>
                <w:color w:val="000000"/>
              </w:rPr>
              <w:t xml:space="preserve">%. </w:t>
            </w:r>
            <w:r w:rsidR="00B51F49" w:rsidRPr="00A81C76">
              <w:rPr>
                <w:rFonts w:ascii="Liberation Serif" w:hAnsi="Liberation Serif"/>
                <w:color w:val="000000"/>
              </w:rPr>
              <w:t xml:space="preserve">Из вышесказанного можно сделать вывод, что общее состояние нежилого помещения расценивается как удовлетворительное, внутренняя отделка </w:t>
            </w:r>
            <w:r w:rsidR="003C277C" w:rsidRPr="00A81C76">
              <w:rPr>
                <w:rFonts w:ascii="Liberation Serif" w:hAnsi="Liberation Serif"/>
                <w:color w:val="000000"/>
              </w:rPr>
              <w:t>типовая эконом класса</w:t>
            </w:r>
            <w:r w:rsidR="00B51F49" w:rsidRPr="00A81C76">
              <w:rPr>
                <w:rFonts w:ascii="Liberation Serif" w:hAnsi="Liberation Serif"/>
                <w:color w:val="000000"/>
              </w:rPr>
              <w:t xml:space="preserve">. Общий износ </w:t>
            </w:r>
            <w:r w:rsidR="003C277C" w:rsidRPr="00A81C76">
              <w:rPr>
                <w:rFonts w:ascii="Liberation Serif" w:hAnsi="Liberation Serif"/>
                <w:color w:val="000000"/>
              </w:rPr>
              <w:t>капитального строения</w:t>
            </w:r>
            <w:r w:rsidR="00B51F49" w:rsidRPr="00A81C76">
              <w:rPr>
                <w:rFonts w:ascii="Liberation Serif" w:hAnsi="Liberation Serif"/>
                <w:color w:val="000000"/>
              </w:rPr>
              <w:t xml:space="preserve"> составляет </w:t>
            </w:r>
            <w:r w:rsidR="00724C57" w:rsidRPr="00A81C76">
              <w:rPr>
                <w:rFonts w:ascii="Liberation Serif" w:hAnsi="Liberation Serif"/>
                <w:color w:val="000000"/>
              </w:rPr>
              <w:t>40</w:t>
            </w:r>
            <w:r w:rsidR="00B51F49" w:rsidRPr="00A81C76">
              <w:rPr>
                <w:rFonts w:ascii="Liberation Serif" w:hAnsi="Liberation Serif"/>
                <w:color w:val="000000"/>
              </w:rPr>
              <w:t>%.</w:t>
            </w:r>
            <w:r w:rsidR="00B51F49" w:rsidRPr="00170187">
              <w:rPr>
                <w:rFonts w:ascii="Liberation Serif" w:hAnsi="Liberation Serif"/>
                <w:color w:val="000000"/>
              </w:rPr>
              <w:t xml:space="preserve">                                                                                                                      </w:t>
            </w:r>
            <w:r w:rsidR="00660AD9" w:rsidRPr="00170187">
              <w:rPr>
                <w:rFonts w:ascii="Liberation Serif" w:hAnsi="Liberation Serif"/>
                <w:color w:val="000000"/>
              </w:rPr>
              <w:t xml:space="preserve">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 xml:space="preserve">Целевое назначение: </w:t>
            </w:r>
            <w:r w:rsidR="00724C57">
              <w:rPr>
                <w:rFonts w:ascii="Liberation Serif" w:hAnsi="Liberation Serif"/>
                <w:color w:val="000000"/>
                <w:shd w:val="clear" w:color="auto" w:fill="FFFFFF"/>
              </w:rPr>
              <w:t>для размещения вендингового оборудования.</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6</w:t>
            </w:r>
            <w:r w:rsidRPr="00170187">
              <w:rPr>
                <w:rFonts w:ascii="Liberation Serif" w:hAnsi="Liberation Serif"/>
              </w:rPr>
              <w:t>. Предмет: право заключения договора аренды на объект недвижимого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7.</w:t>
            </w:r>
            <w:r w:rsidRPr="00170187">
              <w:rPr>
                <w:rFonts w:ascii="Liberation Serif" w:hAnsi="Liberation Serif"/>
              </w:rPr>
              <w:t> Критерий определения победителя: наибольший предложенный размер арендной платы в месяц.</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lastRenderedPageBreak/>
              <w:t>1.</w:t>
            </w:r>
            <w:r w:rsidR="00170187" w:rsidRPr="00170187">
              <w:rPr>
                <w:rFonts w:ascii="Liberation Serif" w:hAnsi="Liberation Serif"/>
                <w:color w:val="000000"/>
              </w:rPr>
              <w:t>8.</w:t>
            </w:r>
            <w:r w:rsidRPr="00170187">
              <w:rPr>
                <w:rFonts w:ascii="Liberation Serif" w:hAnsi="Liberation Serif"/>
                <w:color w:val="000000"/>
              </w:rPr>
              <w:t> Срок действия договора аренды: 5 (пять) лет.</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9</w:t>
            </w:r>
            <w:r w:rsidRPr="00170187">
              <w:rPr>
                <w:rFonts w:ascii="Liberation Serif" w:hAnsi="Liberation Serif"/>
              </w:rPr>
              <w:t>.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275F49" w:rsidRPr="00FD1574" w:rsidRDefault="00275F49" w:rsidP="00956CE8">
            <w:pPr>
              <w:pStyle w:val="ae"/>
              <w:spacing w:after="0"/>
              <w:ind w:firstLine="709"/>
              <w:jc w:val="both"/>
              <w:rPr>
                <w:rFonts w:ascii="Liberation Serif" w:hAnsi="Liberation Serif"/>
                <w:shd w:val="clear" w:color="auto" w:fill="FFFFFF"/>
              </w:rPr>
            </w:pPr>
            <w:r w:rsidRPr="00170187">
              <w:rPr>
                <w:rFonts w:ascii="Liberation Serif" w:hAnsi="Liberation Serif"/>
                <w:shd w:val="clear" w:color="auto" w:fill="FFFFFF"/>
              </w:rPr>
              <w:t>1.</w:t>
            </w:r>
            <w:r w:rsidR="00170187" w:rsidRPr="00170187">
              <w:rPr>
                <w:rFonts w:ascii="Liberation Serif" w:hAnsi="Liberation Serif"/>
                <w:shd w:val="clear" w:color="auto" w:fill="FFFFFF"/>
              </w:rPr>
              <w:t>10</w:t>
            </w:r>
            <w:r w:rsidRPr="00170187">
              <w:rPr>
                <w:rFonts w:ascii="Liberation Serif" w:hAnsi="Liberation Serif"/>
                <w:shd w:val="clear" w:color="auto" w:fill="FFFFFF"/>
              </w:rPr>
              <w:t>. </w:t>
            </w:r>
            <w:r w:rsidRPr="00FD1574">
              <w:rPr>
                <w:rFonts w:ascii="Liberation Serif" w:hAnsi="Liberation Serif"/>
                <w:shd w:val="clear" w:color="auto" w:fill="FFFFFF"/>
              </w:rPr>
              <w:t xml:space="preserve">Начальный (минимальный) размер арендной платы в месяц за объект аренды недвижимого имущества составляет </w:t>
            </w:r>
            <w:r w:rsidR="007B6D81" w:rsidRPr="00FD1574">
              <w:rPr>
                <w:rFonts w:ascii="Liberation Serif" w:hAnsi="Liberation Serif"/>
                <w:shd w:val="clear" w:color="auto" w:fill="FFFFFF"/>
              </w:rPr>
              <w:t>7</w:t>
            </w:r>
            <w:r w:rsidR="00FD1574" w:rsidRPr="00FD1574">
              <w:rPr>
                <w:rFonts w:ascii="Liberation Serif" w:hAnsi="Liberation Serif"/>
                <w:shd w:val="clear" w:color="auto" w:fill="FFFFFF"/>
              </w:rPr>
              <w:t>13</w:t>
            </w:r>
            <w:r w:rsidRPr="00FD1574">
              <w:rPr>
                <w:rFonts w:ascii="Liberation Serif" w:hAnsi="Liberation Serif"/>
                <w:shd w:val="clear" w:color="auto" w:fill="FFFFFF"/>
              </w:rPr>
              <w:t xml:space="preserve"> </w:t>
            </w:r>
            <w:r w:rsidR="00FD1574">
              <w:rPr>
                <w:rFonts w:ascii="Liberation Serif" w:hAnsi="Liberation Serif"/>
                <w:shd w:val="clear" w:color="auto" w:fill="FFFFFF"/>
              </w:rPr>
              <w:t xml:space="preserve">(Семьсот тринадцать) </w:t>
            </w:r>
            <w:r w:rsidRPr="00FD1574">
              <w:rPr>
                <w:rFonts w:ascii="Liberation Serif" w:hAnsi="Liberation Serif"/>
                <w:shd w:val="clear" w:color="auto" w:fill="FFFFFF"/>
              </w:rPr>
              <w:t>руб. 00 коп. (без НДС).</w:t>
            </w:r>
          </w:p>
          <w:p w:rsidR="007D2AB9" w:rsidRPr="00FD1574" w:rsidRDefault="007D2AB9" w:rsidP="00956CE8">
            <w:pPr>
              <w:pStyle w:val="ae"/>
              <w:spacing w:after="0"/>
              <w:ind w:firstLine="709"/>
              <w:jc w:val="both"/>
              <w:rPr>
                <w:rFonts w:ascii="Liberation Serif" w:hAnsi="Liberation Serif"/>
              </w:rPr>
            </w:pPr>
            <w:r w:rsidRPr="00FD1574">
              <w:rPr>
                <w:rFonts w:ascii="Liberation Serif" w:hAnsi="Liberation Serif"/>
                <w:b/>
                <w:shd w:val="clear" w:color="auto" w:fill="FFFFFF"/>
              </w:rPr>
              <w:t xml:space="preserve">Размер задатка: </w:t>
            </w:r>
            <w:r w:rsidR="007B6D81" w:rsidRPr="00FD1574">
              <w:rPr>
                <w:rFonts w:ascii="Liberation Serif" w:hAnsi="Liberation Serif"/>
                <w:shd w:val="clear" w:color="auto" w:fill="FFFFFF"/>
              </w:rPr>
              <w:t>7</w:t>
            </w:r>
            <w:r w:rsidR="00FD1574" w:rsidRPr="00FD1574">
              <w:rPr>
                <w:rFonts w:ascii="Liberation Serif" w:hAnsi="Liberation Serif"/>
                <w:shd w:val="clear" w:color="auto" w:fill="FFFFFF"/>
              </w:rPr>
              <w:t>1 руб. 3</w:t>
            </w:r>
            <w:r w:rsidRPr="00FD1574">
              <w:rPr>
                <w:rFonts w:ascii="Liberation Serif" w:hAnsi="Liberation Serif"/>
                <w:shd w:val="clear" w:color="auto" w:fill="FFFFFF"/>
              </w:rPr>
              <w:t>0 коп. (без НДС).</w:t>
            </w:r>
          </w:p>
          <w:p w:rsidR="00FF1FB1" w:rsidRPr="00DC57A6" w:rsidRDefault="00FF1FB1" w:rsidP="00FF1FB1">
            <w:pPr>
              <w:pStyle w:val="ae"/>
              <w:spacing w:after="0"/>
              <w:ind w:firstLine="709"/>
              <w:jc w:val="both"/>
              <w:rPr>
                <w:rFonts w:ascii="Liberation Serif" w:hAnsi="Liberation Serif"/>
                <w:shd w:val="clear" w:color="auto" w:fill="FFFFFF"/>
              </w:rPr>
            </w:pPr>
            <w:bookmarkStart w:id="0" w:name="bookmark8"/>
            <w:r w:rsidRPr="00FD1574">
              <w:rPr>
                <w:rFonts w:ascii="Liberation Serif" w:hAnsi="Liberation Serif"/>
              </w:rPr>
              <w:t>1.11 Порядок внесения задатка и его возврата</w:t>
            </w:r>
            <w:bookmarkEnd w:id="0"/>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Для участия в аукционе претенденты перечисляют задаток в размере 10 процентов от н</w:t>
            </w:r>
            <w:r w:rsidRPr="00DC57A6">
              <w:rPr>
                <w:rFonts w:ascii="Liberation Serif" w:hAnsi="Liberation Serif"/>
                <w:shd w:val="clear" w:color="auto" w:fill="FFFFFF"/>
              </w:rPr>
              <w:t>ачального (минимального) размера арендной платы в месяц за объект аренды недвижимого имуществ</w:t>
            </w:r>
            <w:r w:rsidRPr="00DC57A6">
              <w:rPr>
                <w:rFonts w:ascii="Liberation Serif" w:hAnsi="Liberation Serif"/>
              </w:rPr>
              <w:t xml:space="preserve">а в счет обеспечения </w:t>
            </w:r>
            <w:r>
              <w:rPr>
                <w:rFonts w:ascii="Liberation Serif" w:hAnsi="Liberation Serif"/>
              </w:rPr>
              <w:t>заявки</w:t>
            </w:r>
            <w:r w:rsidRPr="00DC57A6">
              <w:rPr>
                <w:rFonts w:ascii="Liberation Serif" w:hAnsi="Liberation Serif"/>
              </w:rPr>
              <w:t xml:space="preserve"> </w:t>
            </w:r>
            <w:r>
              <w:rPr>
                <w:rFonts w:ascii="Liberation Serif" w:hAnsi="Liberation Serif"/>
              </w:rPr>
              <w:t xml:space="preserve">на счет электронной площадки </w:t>
            </w:r>
            <w:r w:rsidRPr="00DC57A6">
              <w:rPr>
                <w:rFonts w:ascii="Liberation Serif" w:hAnsi="Liberation Serif"/>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Лицам, перечислившим задаток для участия в аукционе на право заключения договора аренды на имущество Каргапольского муниципального округа, денежные средства возвращаются в следующем порядке: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а)</w:t>
            </w:r>
            <w:r w:rsidRPr="00DC57A6">
              <w:rPr>
                <w:rFonts w:ascii="Liberation Serif" w:hAnsi="Liberation Serif"/>
              </w:rPr>
              <w:tab/>
              <w:t>участникам, за исключением победителя, - в течение 5 (пяти) рабочих дней с даты размещения протокола проведения итогов аукциона на официальном сайте;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б)</w:t>
            </w:r>
            <w:r w:rsidRPr="00DC57A6">
              <w:rPr>
                <w:rFonts w:ascii="Liberation Serif" w:hAnsi="Liberation Serif"/>
              </w:rPr>
              <w:tab/>
              <w:t>претендентам, не допущенным к участию в аукционе, - в течение 5 (пяти) рабочих дней с даты подписания протокола рассмотрения заявок на участие в аукционе.</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в)</w:t>
            </w:r>
            <w:r w:rsidRPr="00DC57A6">
              <w:rPr>
                <w:rFonts w:ascii="Liberation Serif" w:hAnsi="Liberation Serif"/>
              </w:rPr>
              <w:tab/>
              <w:t xml:space="preserve">претендентам, отозвавшим заявку на участие в аукционе - в течение 5 (пяти) рабочих дней с даты поступления организатору аукциона уведомления об отзыве заявки на участие в аукционе. </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 xml:space="preserve">Задаток победителя аукциона </w:t>
            </w:r>
            <w:r w:rsidRPr="00DC57A6">
              <w:rPr>
                <w:rFonts w:ascii="Liberation Serif" w:hAnsi="Liberation Serif"/>
                <w:shd w:val="clear" w:color="auto" w:fill="FFFFFF"/>
              </w:rPr>
              <w:t>на право заключения договора аренды муниципального имущества Каргапольского муниципального округа Курганской области</w:t>
            </w:r>
            <w:r w:rsidRPr="00DC57A6">
              <w:rPr>
                <w:rFonts w:ascii="Liberation Serif" w:hAnsi="Liberation Serif"/>
              </w:rPr>
              <w:t xml:space="preserve"> засчитывается в счет оплаты первого месяца арендной платы и подлежит перечислению в установленном порядке в бюджет Каргапольского муниципального округа.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2</w:t>
            </w:r>
            <w:r w:rsidRPr="00170187">
              <w:rPr>
                <w:rFonts w:ascii="Liberation Serif" w:hAnsi="Liberation Serif"/>
                <w:shd w:val="clear" w:color="auto" w:fill="FFFFFF"/>
              </w:rPr>
              <w:t xml:space="preserve">.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3</w:t>
            </w:r>
            <w:r w:rsidRPr="00170187">
              <w:rPr>
                <w:rFonts w:ascii="Liberation Serif" w:hAnsi="Liberation Serif"/>
              </w:rPr>
              <w:t>. Ц</w:t>
            </w:r>
            <w:r w:rsidRPr="00170187">
              <w:rPr>
                <w:rFonts w:ascii="Liberation Serif" w:hAnsi="Liberation Serif"/>
                <w:shd w:val="clear" w:color="auto" w:fill="FFFFFF"/>
              </w:rPr>
              <w:t xml:space="preserve">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w:t>
            </w:r>
            <w:r w:rsidRPr="00170187">
              <w:rPr>
                <w:rFonts w:ascii="Liberation Serif" w:hAnsi="Liberation Serif"/>
                <w:shd w:val="clear" w:color="auto" w:fill="FFFFFF"/>
              </w:rPr>
              <w:lastRenderedPageBreak/>
              <w:t>(коэффициента инфляции) в Курганской области и не может быть пересмотрена сторонами в сторону уменьшения.</w:t>
            </w:r>
          </w:p>
          <w:p w:rsidR="00275F49" w:rsidRPr="00170187" w:rsidRDefault="00170187"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4</w:t>
            </w:r>
            <w:r w:rsidR="00275F49" w:rsidRPr="00170187">
              <w:rPr>
                <w:rFonts w:ascii="Liberation Serif" w:hAnsi="Liberation Serif"/>
                <w:shd w:val="clear" w:color="auto" w:fill="FFFFFF"/>
              </w:rPr>
              <w:t xml:space="preserve">. Величина повышения начального (минимального) размера арендной платы в месяц («шаг аукциона») (5%): </w:t>
            </w:r>
            <w:r w:rsidR="00FD1574" w:rsidRPr="00FD1574">
              <w:rPr>
                <w:rFonts w:ascii="Liberation Serif" w:hAnsi="Liberation Serif"/>
                <w:shd w:val="clear" w:color="auto" w:fill="FFFFFF"/>
              </w:rPr>
              <w:t>35</w:t>
            </w:r>
            <w:r w:rsidR="00275F49" w:rsidRPr="00FD1574">
              <w:rPr>
                <w:rFonts w:ascii="Liberation Serif" w:hAnsi="Liberation Serif"/>
                <w:shd w:val="clear" w:color="auto" w:fill="FFFFFF"/>
              </w:rPr>
              <w:t xml:space="preserve"> </w:t>
            </w:r>
            <w:r w:rsidR="00D0649C" w:rsidRPr="00FD1574">
              <w:rPr>
                <w:rFonts w:ascii="Liberation Serif" w:hAnsi="Liberation Serif"/>
                <w:shd w:val="clear" w:color="auto" w:fill="FFFFFF"/>
              </w:rPr>
              <w:t>(</w:t>
            </w:r>
            <w:r w:rsidR="007B6D81" w:rsidRPr="00FD1574">
              <w:rPr>
                <w:rFonts w:ascii="Liberation Serif" w:hAnsi="Liberation Serif"/>
                <w:shd w:val="clear" w:color="auto" w:fill="FFFFFF"/>
              </w:rPr>
              <w:t xml:space="preserve">Тридцать </w:t>
            </w:r>
            <w:r w:rsidR="00FD1574" w:rsidRPr="00FD1574">
              <w:rPr>
                <w:rFonts w:ascii="Liberation Serif" w:hAnsi="Liberation Serif"/>
                <w:shd w:val="clear" w:color="auto" w:fill="FFFFFF"/>
              </w:rPr>
              <w:t>пять</w:t>
            </w:r>
            <w:r w:rsidR="00D0649C" w:rsidRPr="00FD1574">
              <w:rPr>
                <w:rFonts w:ascii="Liberation Serif" w:hAnsi="Liberation Serif"/>
                <w:shd w:val="clear" w:color="auto" w:fill="FFFFFF"/>
              </w:rPr>
              <w:t xml:space="preserve">) </w:t>
            </w:r>
            <w:r w:rsidR="00275F49" w:rsidRPr="00FD1574">
              <w:rPr>
                <w:rFonts w:ascii="Liberation Serif" w:hAnsi="Liberation Serif"/>
                <w:shd w:val="clear" w:color="auto" w:fill="FFFFFF"/>
              </w:rPr>
              <w:t xml:space="preserve">руб. </w:t>
            </w:r>
            <w:r w:rsidR="00FD1574" w:rsidRPr="00FD1574">
              <w:rPr>
                <w:rFonts w:ascii="Liberation Serif" w:hAnsi="Liberation Serif"/>
                <w:shd w:val="clear" w:color="auto" w:fill="FFFFFF"/>
              </w:rPr>
              <w:t>65</w:t>
            </w:r>
            <w:r w:rsidR="00275F49" w:rsidRPr="00FD1574">
              <w:rPr>
                <w:rFonts w:ascii="Liberation Serif" w:hAnsi="Liberation Serif"/>
                <w:shd w:val="clear" w:color="auto" w:fill="FFFFFF"/>
              </w:rPr>
              <w:t xml:space="preserve"> коп</w:t>
            </w:r>
            <w:r w:rsidR="00275F49" w:rsidRPr="00170187">
              <w:rPr>
                <w:rFonts w:ascii="Liberation Serif" w:hAnsi="Liberation Serif"/>
                <w:shd w:val="clear" w:color="auto" w:fill="FFFFFF"/>
              </w:rPr>
              <w:t>.</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5</w:t>
            </w:r>
            <w:r w:rsidRPr="00170187">
              <w:rPr>
                <w:rFonts w:ascii="Liberation Serif" w:hAnsi="Liberation Serif"/>
                <w:shd w:val="clear" w:color="auto" w:fill="FFFFFF"/>
              </w:rPr>
              <w:t xml:space="preserve">. Порядок, срок и место предоставления документации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(далее — официальный сайт торгов), о</w:t>
            </w:r>
            <w:r w:rsidRPr="00170187">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6</w:t>
            </w:r>
            <w:r w:rsidRPr="00170187">
              <w:rPr>
                <w:rFonts w:ascii="Liberation Serif" w:hAnsi="Liberation Serif"/>
              </w:rPr>
              <w:t xml:space="preserve">.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275F49"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7</w:t>
            </w:r>
            <w:r w:rsidRPr="00170187">
              <w:rPr>
                <w:rFonts w:ascii="Liberation Serif" w:hAnsi="Liberation Serif"/>
              </w:rPr>
              <w:t xml:space="preserve">. Продавец вправе принять решение о внесении изменений в извещение о проведение аукциона, </w:t>
            </w:r>
            <w:r w:rsidRPr="00170187">
              <w:rPr>
                <w:rFonts w:ascii="Liberation Serif" w:hAnsi="Liberation Serif"/>
                <w:shd w:val="clear" w:color="auto" w:fill="FFFFFF"/>
              </w:rPr>
              <w:t>документацию об аукционе</w:t>
            </w:r>
            <w:r w:rsidRPr="00170187">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Pr="00170187">
              <w:rPr>
                <w:rFonts w:ascii="Liberation Serif" w:hAnsi="Liberation Serif"/>
                <w:shd w:val="clear" w:color="auto" w:fill="FFFFFF"/>
              </w:rPr>
              <w:t>15 (пятнадцати) дней</w:t>
            </w:r>
            <w:r w:rsidRPr="00170187">
              <w:rPr>
                <w:rFonts w:ascii="Liberation Serif" w:hAnsi="Liberation Serif"/>
              </w:rPr>
              <w:t>.</w:t>
            </w:r>
          </w:p>
          <w:p w:rsidR="00275F49" w:rsidRPr="00956BCB" w:rsidRDefault="00275F49" w:rsidP="00956BCB">
            <w:pPr>
              <w:pStyle w:val="ae"/>
              <w:spacing w:after="0"/>
              <w:ind w:firstLine="709"/>
              <w:jc w:val="both"/>
            </w:pPr>
            <w:r w:rsidRPr="00170187">
              <w:rPr>
                <w:rFonts w:ascii="Liberation Serif" w:hAnsi="Liberation Serif"/>
              </w:rPr>
              <w:t>1.1</w:t>
            </w:r>
            <w:r w:rsidR="00FF1FB1">
              <w:rPr>
                <w:rFonts w:ascii="Liberation Serif" w:hAnsi="Liberation Serif"/>
              </w:rPr>
              <w:t>8</w:t>
            </w:r>
            <w:r w:rsidRPr="00170187">
              <w:rPr>
                <w:rFonts w:ascii="Liberation Serif" w:hAnsi="Liberation Serif"/>
              </w:rPr>
              <w:t xml:space="preserve">. </w:t>
            </w:r>
            <w:r w:rsidRPr="00170187">
              <w:rPr>
                <w:rFonts w:ascii="Liberation Serif" w:hAnsi="Liberation Serif"/>
                <w:shd w:val="clear" w:color="auto" w:fill="FFFFFF"/>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w:t>
            </w:r>
            <w:r w:rsidR="00D0649C" w:rsidRPr="00170187">
              <w:rPr>
                <w:rFonts w:ascii="Liberation Serif" w:hAnsi="Liberation Serif"/>
                <w:shd w:val="clear" w:color="auto" w:fill="FFFFFF"/>
              </w:rPr>
              <w:t>о</w:t>
            </w:r>
            <w:r w:rsidRPr="00170187">
              <w:rPr>
                <w:rFonts w:ascii="Liberation Serif" w:hAnsi="Liberation Serif"/>
                <w:shd w:val="clear" w:color="auto" w:fill="FFFFFF"/>
              </w:rPr>
              <w:t>ферты</w:t>
            </w:r>
            <w:r w:rsidR="00594114" w:rsidRPr="00170187">
              <w:rPr>
                <w:rFonts w:ascii="Liberation Serif" w:hAnsi="Liberation Serif"/>
                <w:shd w:val="clear" w:color="auto" w:fill="FFFFFF"/>
              </w:rPr>
              <w:t xml:space="preserve"> в соответствии со статьей 438 Гражданского кодекса Российской Федерации</w:t>
            </w:r>
            <w:r w:rsidRPr="00170187">
              <w:rPr>
                <w:rFonts w:ascii="Liberation Serif" w:hAnsi="Liberation Serif"/>
                <w:shd w:val="clear" w:color="auto" w:fill="FFFFFF"/>
              </w:rPr>
              <w:t>.</w:t>
            </w:r>
            <w:r w:rsidR="00956BCB">
              <w:tab/>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03135">
            <w:pPr>
              <w:pStyle w:val="ae"/>
              <w:ind w:left="720"/>
              <w:jc w:val="center"/>
              <w:rPr>
                <w:rFonts w:ascii="Liberation Serif" w:hAnsi="Liberation Serif"/>
              </w:rPr>
            </w:pPr>
            <w:r w:rsidRPr="00170187">
              <w:rPr>
                <w:rFonts w:ascii="Liberation Serif" w:hAnsi="Liberation Serif"/>
                <w:b/>
                <w:bCs/>
              </w:rPr>
              <w:lastRenderedPageBreak/>
              <w:t>2. Основные термины и определения</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целей настоящего аукциона применяются следующие основные термины и определения: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Арендодатель </w:t>
            </w:r>
            <w:r w:rsidR="003B1D5B" w:rsidRPr="00170187">
              <w:rPr>
                <w:rFonts w:ascii="Liberation Serif" w:hAnsi="Liberation Serif"/>
                <w:b/>
                <w:bCs/>
              </w:rPr>
              <w:t>–</w:t>
            </w:r>
            <w:r w:rsidRPr="00170187">
              <w:rPr>
                <w:rFonts w:ascii="Liberation Serif" w:hAnsi="Liberation Serif"/>
                <w:b/>
                <w:bCs/>
              </w:rPr>
              <w:t xml:space="preserve"> </w:t>
            </w:r>
            <w:r w:rsidR="003B1D5B" w:rsidRPr="00170187">
              <w:rPr>
                <w:rFonts w:ascii="Liberation Serif" w:hAnsi="Liberation Serif"/>
              </w:rPr>
              <w:t>Комитет по управлению муниципальным имуществом Администрации Каргапольского муниципального округа</w:t>
            </w:r>
            <w:r w:rsidR="00C571A0"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Аукцион</w:t>
            </w:r>
            <w:r w:rsidRPr="00170187">
              <w:rPr>
                <w:rFonts w:ascii="Liberation Serif" w:hAnsi="Liberation Serif"/>
              </w:rPr>
              <w:t xml:space="preserve"> - открытый аукцион в электронной форме на право заключения договора аренды </w:t>
            </w:r>
            <w:r w:rsidRPr="00170187">
              <w:rPr>
                <w:rFonts w:ascii="Liberation Serif" w:hAnsi="Liberation Serif"/>
                <w:color w:val="000000"/>
              </w:rPr>
              <w:t xml:space="preserve">на объект недвижимого имущества, находящегося в </w:t>
            </w:r>
            <w:r w:rsidR="00C75ED3" w:rsidRPr="00170187">
              <w:rPr>
                <w:rFonts w:ascii="Liberation Serif" w:hAnsi="Liberation Serif"/>
                <w:color w:val="000000"/>
              </w:rPr>
              <w:t>муниципальной</w:t>
            </w:r>
            <w:r w:rsidRPr="00170187">
              <w:rPr>
                <w:rFonts w:ascii="Liberation Serif" w:hAnsi="Liberation Serif"/>
                <w:color w:val="000000"/>
              </w:rPr>
              <w:t xml:space="preserve"> собственности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w:t>
            </w:r>
            <w:r w:rsidRPr="00170187">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lastRenderedPageBreak/>
              <w:t xml:space="preserve">Аукционная комиссия по проведению аукциона (аукционная комиссия) — </w:t>
            </w:r>
            <w:r w:rsidRPr="00170187">
              <w:rPr>
                <w:rFonts w:ascii="Liberation Serif" w:hAnsi="Liberation Serif"/>
                <w:shd w:val="clear" w:color="auto" w:fill="FFFFFF"/>
              </w:rPr>
              <w:t>единая к</w:t>
            </w:r>
            <w:r w:rsidRPr="00170187">
              <w:rPr>
                <w:rFonts w:ascii="Liberation Serif" w:hAnsi="Liberation Serif"/>
                <w:color w:val="000000"/>
              </w:rPr>
              <w:t>омиссия по проведению конкурсов или аукционов на пра</w:t>
            </w:r>
            <w:r w:rsidR="00C75ED3" w:rsidRPr="00170187">
              <w:rPr>
                <w:rFonts w:ascii="Liberation Serif" w:hAnsi="Liberation Serif"/>
                <w:color w:val="000000"/>
              </w:rPr>
              <w:t xml:space="preserve">во заключения договоров аренды муниципального </w:t>
            </w:r>
            <w:r w:rsidRPr="00170187">
              <w:rPr>
                <w:rFonts w:ascii="Liberation Serif" w:hAnsi="Liberation Serif"/>
                <w:color w:val="000000"/>
              </w:rPr>
              <w:t>имущества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включенного в Перечень </w:t>
            </w:r>
            <w:r w:rsidR="003B1D5B" w:rsidRPr="00170187">
              <w:rPr>
                <w:rFonts w:ascii="Liberation Serif" w:hAnsi="Liberation Serif"/>
                <w:color w:val="000000"/>
              </w:rPr>
              <w:t xml:space="preserve">муниципального </w:t>
            </w:r>
            <w:r w:rsidRPr="00170187">
              <w:rPr>
                <w:rFonts w:ascii="Liberation Serif" w:hAnsi="Liberation Serif"/>
                <w:color w:val="000000"/>
              </w:rPr>
              <w:t xml:space="preserve">имущества </w:t>
            </w:r>
            <w:r w:rsidR="003B1D5B" w:rsidRPr="00170187">
              <w:rPr>
                <w:rFonts w:ascii="Liberation Serif" w:hAnsi="Liberation Serif"/>
                <w:color w:val="000000"/>
              </w:rPr>
              <w:t>Каргапольского муниципального округа</w:t>
            </w:r>
            <w:r w:rsidRPr="00170187">
              <w:rPr>
                <w:rFonts w:ascii="Liberation Serif" w:hAnsi="Liberation Serif"/>
                <w:color w:val="000000"/>
              </w:rPr>
              <w:t>,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70187">
              <w:rPr>
                <w:rFonts w:ascii="Liberation Serif" w:hAnsi="Liberation Serif"/>
                <w:shd w:val="clear" w:color="auto" w:fill="FFFFFF"/>
              </w:rPr>
              <w:t>,</w:t>
            </w:r>
            <w:r w:rsidR="00731DCF" w:rsidRPr="00170187">
              <w:rPr>
                <w:rFonts w:ascii="Liberation Serif" w:hAnsi="Liberation Serif"/>
              </w:rPr>
              <w:t xml:space="preserve"> не являющимся индивидуальными предпринимателями и применяющим специальный налоговый режим «Налог на профессиональный доход»</w:t>
            </w:r>
            <w:r w:rsidRPr="00170187">
              <w:rPr>
                <w:rFonts w:ascii="Liberation Serif" w:hAnsi="Liberation Serif"/>
                <w:shd w:val="clear" w:color="auto" w:fill="FFFFFF"/>
              </w:rPr>
              <w:t xml:space="preserve"> создаваемая Продавцом.</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shd w:val="clear" w:color="auto" w:fill="FFFFFF"/>
              </w:rPr>
              <w:t>Аккредитация</w:t>
            </w:r>
            <w:r w:rsidRPr="00170187">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Автоматизированная система</w:t>
            </w:r>
            <w:r w:rsidRPr="00170187">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Документация об аукционе</w:t>
            </w:r>
            <w:r w:rsidRPr="00170187">
              <w:rPr>
                <w:rFonts w:ascii="Liberation Serif" w:hAnsi="Liberation Serif"/>
              </w:rPr>
              <w:t xml:space="preserve"> - комплект документов, утвержденный Продавцом</w:t>
            </w:r>
            <w:r w:rsidR="00731DCF" w:rsidRPr="00170187">
              <w:rPr>
                <w:rFonts w:ascii="Liberation Serif" w:hAnsi="Liberation Serif"/>
              </w:rPr>
              <w:t>,</w:t>
            </w:r>
            <w:r w:rsidRPr="00170187">
              <w:rPr>
                <w:rFonts w:ascii="Liberation Serif" w:hAnsi="Liberation Serif"/>
              </w:rPr>
              <w:t xml:space="preserve">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Единственный участник</w:t>
            </w:r>
            <w:r w:rsidRPr="00170187">
              <w:rPr>
                <w:rFonts w:ascii="Liberation Serif" w:hAnsi="Liberation Serif"/>
              </w:rPr>
              <w:t xml:space="preserve"> </w:t>
            </w:r>
            <w:r w:rsidRPr="00170187">
              <w:rPr>
                <w:rFonts w:ascii="Liberation Serif" w:hAnsi="Liberation Serif"/>
                <w:b/>
                <w:bCs/>
              </w:rPr>
              <w:t>аукциона</w:t>
            </w:r>
            <w:r w:rsidRPr="00170187">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Закрытая часть АС Оператора</w:t>
            </w:r>
            <w:r w:rsidRPr="00170187">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170187">
              <w:rPr>
                <w:rFonts w:ascii="Liberation Serif" w:hAnsi="Liberation Serif"/>
                <w:shd w:val="clear" w:color="auto" w:fill="FFFFFF"/>
              </w:rPr>
              <w:t>Продавцов/Заявителей,</w:t>
            </w:r>
            <w:r w:rsidRPr="00170187">
              <w:rPr>
                <w:rFonts w:ascii="Liberation Serif" w:hAnsi="Liberation Serif"/>
              </w:rPr>
              <w:t xml:space="preserve"> размещенная в сети Интернет по адресу </w:t>
            </w:r>
            <w:r w:rsidRPr="00170187">
              <w:rPr>
                <w:rFonts w:ascii="Liberation Serif" w:hAnsi="Liberation Serif"/>
                <w:color w:val="000000"/>
                <w:shd w:val="clear" w:color="auto" w:fill="FFFFFF"/>
              </w:rPr>
              <w:t>https://178fz.roseltorg.ru.</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Заявка на участие в аукционе </w:t>
            </w:r>
            <w:r w:rsidRPr="00170187">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DF7551" w:rsidRPr="00170187" w:rsidRDefault="00DF7551" w:rsidP="00594114">
            <w:pPr>
              <w:pStyle w:val="ae"/>
              <w:spacing w:after="0"/>
              <w:ind w:firstLine="709"/>
              <w:contextualSpacing/>
              <w:jc w:val="both"/>
              <w:rPr>
                <w:rFonts w:ascii="Liberation Serif" w:hAnsi="Liberation Serif"/>
              </w:rPr>
            </w:pPr>
            <w:r w:rsidRPr="00170187">
              <w:rPr>
                <w:rFonts w:ascii="Liberation Serif" w:hAnsi="Liberation Serif"/>
                <w:b/>
                <w:bCs/>
                <w:shd w:val="clear" w:color="auto" w:fill="FFFFFF"/>
              </w:rPr>
              <w:t xml:space="preserve">Заявитель </w:t>
            </w:r>
            <w:r w:rsidRPr="00170187">
              <w:rPr>
                <w:rFonts w:ascii="Liberation Serif" w:hAnsi="Liberation Serif"/>
                <w:shd w:val="clear" w:color="auto" w:fill="FFFFFF"/>
              </w:rPr>
              <w:t xml:space="preserve">– </w:t>
            </w:r>
            <w:r w:rsidR="00594114" w:rsidRPr="00170187">
              <w:rPr>
                <w:rStyle w:val="FontStyle16"/>
                <w:rFonts w:ascii="Liberation Serif" w:hAnsi="Liberation Serif" w:cs="Times New Roman"/>
              </w:rPr>
              <w:t>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rPr>
              <w:t>Личный кабинет</w:t>
            </w:r>
            <w:r w:rsidRPr="00170187">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170187">
              <w:rPr>
                <w:rFonts w:ascii="Liberation Serif" w:hAnsi="Liberation Serif"/>
                <w:shd w:val="clear" w:color="auto" w:fill="FFFFFF"/>
              </w:rPr>
              <w:t>Продавца/Заявителя.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Оператор электронной площадки (Оператор)</w:t>
            </w:r>
            <w:r w:rsidRPr="00170187">
              <w:rPr>
                <w:rFonts w:ascii="Liberation Serif" w:hAnsi="Liberation Serif"/>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Открытая часть АС Оператора </w:t>
            </w:r>
            <w:r w:rsidRPr="00170187">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4"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lastRenderedPageBreak/>
              <w:t>Предмет аукциона –</w:t>
            </w:r>
            <w:r w:rsidRPr="00170187">
              <w:rPr>
                <w:rFonts w:ascii="Liberation Serif" w:hAnsi="Liberation Serif"/>
              </w:rPr>
              <w:t xml:space="preserve"> </w:t>
            </w:r>
            <w:r w:rsidRPr="00170187">
              <w:rPr>
                <w:rFonts w:ascii="Liberation Serif" w:hAnsi="Liberation Serif"/>
                <w:color w:val="000000"/>
              </w:rPr>
              <w:t xml:space="preserve">право заключения договора аренды на объект недвижимого имущества, находящегося в </w:t>
            </w:r>
            <w:r w:rsidR="003B1D5B" w:rsidRPr="00170187">
              <w:rPr>
                <w:rFonts w:ascii="Liberation Serif" w:hAnsi="Liberation Serif"/>
                <w:color w:val="000000"/>
              </w:rPr>
              <w:t>муниципальной собственности Каргапольского муниципального округа</w:t>
            </w:r>
            <w:r w:rsidRPr="00170187">
              <w:rPr>
                <w:rFonts w:ascii="Liberation Serif" w:hAnsi="Liberation Serif"/>
                <w:color w:val="000000"/>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Победитель аукциона -</w:t>
            </w:r>
            <w:r w:rsidRPr="00170187">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Собственник имущества</w:t>
            </w:r>
            <w:r w:rsidRPr="00170187">
              <w:rPr>
                <w:rFonts w:ascii="Liberation Serif" w:hAnsi="Liberation Serif"/>
              </w:rPr>
              <w:t xml:space="preserve"> – </w:t>
            </w:r>
            <w:r w:rsidR="00021C60" w:rsidRPr="00170187">
              <w:rPr>
                <w:rFonts w:ascii="Liberation Serif" w:hAnsi="Liberation Serif"/>
              </w:rPr>
              <w:t xml:space="preserve">муниципальное образование </w:t>
            </w:r>
            <w:r w:rsidR="003B1D5B" w:rsidRPr="00170187">
              <w:rPr>
                <w:rFonts w:ascii="Liberation Serif" w:hAnsi="Liberation Serif"/>
              </w:rPr>
              <w:t>Каргапольский муниципальный округ</w:t>
            </w:r>
            <w:r w:rsidR="00021C60" w:rsidRPr="00170187">
              <w:rPr>
                <w:rFonts w:ascii="Liberation Serif" w:hAnsi="Liberation Serif"/>
              </w:rPr>
              <w:t xml:space="preserve"> Курганской области</w:t>
            </w:r>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Сайт Оператора </w:t>
            </w:r>
            <w:r w:rsidRPr="00170187">
              <w:rPr>
                <w:rFonts w:ascii="Liberation Serif" w:hAnsi="Liberation Serif"/>
              </w:rPr>
              <w:t xml:space="preserve">– сайт Оператора (включая все страницы), расположенный в сети «Интернет» по адресу </w:t>
            </w:r>
            <w:hyperlink r:id="rId15"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аукциона -</w:t>
            </w:r>
            <w:r w:rsidRPr="00170187">
              <w:rPr>
                <w:rFonts w:ascii="Liberation Serif" w:hAnsi="Liberation Serif"/>
              </w:rPr>
              <w:t xml:space="preserve"> Заявитель, признанный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сделавший предпоследнее предложение о цене договора</w:t>
            </w:r>
            <w:r w:rsidRPr="00170187">
              <w:rPr>
                <w:rFonts w:ascii="Liberation Serif" w:hAnsi="Liberation Serif"/>
              </w:rPr>
              <w:t xml:space="preserve"> - участник </w:t>
            </w:r>
            <w:r w:rsidR="00731DCF" w:rsidRPr="00170187">
              <w:rPr>
                <w:rFonts w:ascii="Liberation Serif" w:hAnsi="Liberation Serif"/>
              </w:rPr>
              <w:t>аукциона,</w:t>
            </w:r>
            <w:r w:rsidRPr="00170187">
              <w:rPr>
                <w:rFonts w:ascii="Liberation Serif" w:hAnsi="Liberation Serif"/>
              </w:rPr>
              <w:t xml:space="preserve"> в электронной форме сделавший предпоследнее предложение о размере арендной платы в месяц после победителя.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Электронная подпись</w:t>
            </w:r>
            <w:r w:rsidRPr="00170187">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Электронный документ</w:t>
            </w:r>
            <w:r w:rsidRPr="00170187">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Электронный журнал аукциона </w:t>
            </w:r>
            <w:r w:rsidRPr="00170187">
              <w:rPr>
                <w:rFonts w:ascii="Liberation Serif" w:hAnsi="Liberation Serif"/>
              </w:rPr>
              <w:t>-</w:t>
            </w:r>
            <w:r w:rsidRPr="00170187">
              <w:rPr>
                <w:rFonts w:ascii="Liberation Serif" w:hAnsi="Liberation Serif"/>
                <w:b/>
                <w:bCs/>
              </w:rPr>
              <w:t xml:space="preserve"> </w:t>
            </w:r>
            <w:r w:rsidRPr="00170187">
              <w:rPr>
                <w:rFonts w:ascii="Liberation Serif" w:hAnsi="Liberation Serif"/>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170187">
              <w:rPr>
                <w:rFonts w:ascii="Liberation Serif" w:hAnsi="Liberation Serif"/>
                <w:b/>
                <w:bCs/>
              </w:rPr>
              <w:t xml:space="preserve"> </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b/>
                <w:bCs/>
              </w:rPr>
              <w:t>Электронная торговая площадка</w:t>
            </w:r>
            <w:r w:rsidRPr="00170187">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170187">
              <w:rPr>
                <w:rFonts w:ascii="Liberation Serif" w:hAnsi="Liberation Serif"/>
                <w:shd w:val="clear" w:color="auto" w:fill="FFFFFF"/>
              </w:rPr>
              <w:t>https://178fz.roseltorg.ru.</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rPr>
              <w:lastRenderedPageBreak/>
              <w:t>3. Порядок аккредитации (регистрации) на электронной площадке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3.1. Для обеспечения доступа к участию в аукционе Заявителям необходимо пройти процедуру аккредитации (регистрации) на электронной площадке.</w:t>
            </w:r>
          </w:p>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3.2. Аккредитация (регистрация) на электронной площадке осуществляется без взимания платы.</w:t>
            </w:r>
          </w:p>
          <w:p w:rsidR="00DF7551" w:rsidRPr="00170187" w:rsidRDefault="00DF7551" w:rsidP="00DF7551">
            <w:pPr>
              <w:pStyle w:val="ae"/>
              <w:ind w:firstLine="709"/>
              <w:rPr>
                <w:rFonts w:ascii="Liberation Serif" w:hAnsi="Liberation Serif"/>
              </w:rPr>
            </w:pPr>
            <w:r w:rsidRPr="00170187">
              <w:rPr>
                <w:rFonts w:ascii="Liberation Serif" w:hAnsi="Liberation Serif"/>
              </w:rPr>
              <w:t>3.3. Аккредитация (регистрация) на электронной площадке проводится в соответствии с Регламентом Оператора электронной площадки.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t>4. Порядок подачи заявок, в том числе в форме электронного документа и инструкция по ее заполнению</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C6472E" w:rsidP="00DF7551">
            <w:pPr>
              <w:pStyle w:val="ae"/>
              <w:spacing w:after="0"/>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xml:space="preserve">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DF7551" w:rsidRPr="00170187" w:rsidRDefault="00DF7551" w:rsidP="00DF7551">
            <w:pPr>
              <w:pStyle w:val="ae"/>
              <w:shd w:val="clear" w:color="auto" w:fill="FFFFFF"/>
              <w:spacing w:after="0"/>
              <w:ind w:firstLine="709"/>
              <w:rPr>
                <w:rFonts w:ascii="Liberation Serif" w:hAnsi="Liberation Serif"/>
              </w:rPr>
            </w:pPr>
            <w:r w:rsidRPr="00170187">
              <w:rPr>
                <w:rFonts w:ascii="Liberation Serif" w:hAnsi="Liberation Serif"/>
              </w:rPr>
              <w:t xml:space="preserve">4.1.1. Заявка по форме (приложение 1 к настоящей документации об аукционе), </w:t>
            </w:r>
            <w:r w:rsidRPr="00170187">
              <w:rPr>
                <w:rFonts w:ascii="Liberation Serif" w:hAnsi="Liberation Serif"/>
              </w:rPr>
              <w:lastRenderedPageBreak/>
              <w:t xml:space="preserve">подписанная электронной подписью лица, имеющего право действовать от имени Заявителя. </w:t>
            </w:r>
          </w:p>
          <w:p w:rsidR="004C2EAE" w:rsidRPr="00170187" w:rsidRDefault="004C2EAE"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должна содержать:</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1) сведения и документы о Заявителе, подавшем такую заявку:</w:t>
            </w:r>
          </w:p>
          <w:p w:rsidR="003B1D5B"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г) копии учредительных документов Заявителя (для юридических лиц);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170187">
              <w:rPr>
                <w:rFonts w:ascii="Liberation Serif" w:hAnsi="Liberation Serif"/>
              </w:rPr>
              <w:lastRenderedPageBreak/>
              <w:t>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DF7551" w:rsidRPr="00170187" w:rsidRDefault="003B1D5B" w:rsidP="00956CE8">
            <w:pPr>
              <w:pStyle w:val="ae"/>
              <w:spacing w:after="0"/>
              <w:jc w:val="both"/>
              <w:rPr>
                <w:rFonts w:ascii="Liberation Serif" w:hAnsi="Liberation Serif"/>
                <w:b/>
              </w:rPr>
            </w:pPr>
            <w:r w:rsidRPr="00170187">
              <w:rPr>
                <w:rFonts w:ascii="Liberation Serif" w:hAnsi="Liberation Serif"/>
                <w:b/>
              </w:rPr>
              <w:t xml:space="preserve">                     </w:t>
            </w:r>
            <w:r w:rsidR="00DF7551" w:rsidRPr="00170187">
              <w:rPr>
                <w:rFonts w:ascii="Liberation Serif" w:hAnsi="Liberation Serif"/>
                <w:b/>
              </w:rPr>
              <w:t>Инструкция по заполнению заявки в форме электронного документа</w:t>
            </w:r>
          </w:p>
          <w:p w:rsidR="00DF7551" w:rsidRPr="00170187" w:rsidRDefault="00DF7551" w:rsidP="00956CE8">
            <w:pPr>
              <w:pStyle w:val="ae"/>
              <w:spacing w:after="0"/>
              <w:ind w:firstLine="737"/>
              <w:jc w:val="both"/>
              <w:rPr>
                <w:rFonts w:ascii="Liberation Serif" w:hAnsi="Liberation Serif"/>
              </w:rPr>
            </w:pPr>
            <w:r w:rsidRPr="00170187">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DF7551" w:rsidRPr="00170187" w:rsidRDefault="00DF7551" w:rsidP="00956CE8">
            <w:pPr>
              <w:pStyle w:val="ae"/>
              <w:spacing w:after="0"/>
              <w:ind w:firstLine="794"/>
              <w:jc w:val="both"/>
              <w:rPr>
                <w:rFonts w:ascii="Liberation Serif" w:hAnsi="Liberation Serif"/>
              </w:rPr>
            </w:pPr>
            <w:r w:rsidRPr="00170187">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551" w:rsidRPr="00170187" w:rsidRDefault="00DF7551" w:rsidP="00956CE8">
            <w:pPr>
              <w:pStyle w:val="ae"/>
              <w:spacing w:after="0"/>
              <w:ind w:firstLine="851"/>
              <w:jc w:val="both"/>
              <w:rPr>
                <w:rFonts w:ascii="Liberation Serif" w:hAnsi="Liberation Serif"/>
              </w:rPr>
            </w:pPr>
            <w:r w:rsidRPr="00170187">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4.3. Заявитель вправе подать только одну заявку в отношении каждого предмета аукциона (лота).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4.6. В течение одного часа со времени поступления заявки Оператор сообщает Заявителю о ее поступлении путем направления уведомления в ЛК.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C4559">
            <w:pPr>
              <w:pStyle w:val="ae"/>
              <w:spacing w:after="0"/>
              <w:ind w:left="363"/>
              <w:jc w:val="center"/>
              <w:rPr>
                <w:rFonts w:ascii="Liberation Serif" w:hAnsi="Liberation Serif"/>
              </w:rPr>
            </w:pPr>
            <w:r w:rsidRPr="00170187">
              <w:rPr>
                <w:rFonts w:ascii="Liberation Serif" w:hAnsi="Liberation Serif"/>
                <w:b/>
                <w:bCs/>
              </w:rPr>
              <w:lastRenderedPageBreak/>
              <w:t xml:space="preserve">5. Сроки, время подачи заявок и проведения аукциона </w:t>
            </w:r>
            <w:r w:rsidR="009C4559" w:rsidRPr="00170187">
              <w:rPr>
                <w:rFonts w:ascii="Liberation Serif" w:hAnsi="Liberation Serif"/>
              </w:rPr>
              <w:t xml:space="preserve">                                              </w:t>
            </w:r>
            <w:r w:rsidRPr="00170187">
              <w:rPr>
                <w:rFonts w:ascii="Liberation Serif" w:hAnsi="Liberation Serif"/>
              </w:rPr>
              <w:t>(Указанное в настоящей документации об аукционе время – местное)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10DEE" w:rsidRPr="00FA39A8" w:rsidRDefault="00110DEE" w:rsidP="00110DEE">
            <w:pPr>
              <w:pStyle w:val="ae"/>
              <w:spacing w:after="0"/>
              <w:ind w:firstLine="567"/>
              <w:rPr>
                <w:rFonts w:ascii="Liberation Serif" w:hAnsi="Liberation Serif"/>
              </w:rPr>
            </w:pPr>
            <w:r w:rsidRPr="00170187">
              <w:rPr>
                <w:rFonts w:ascii="Liberation Serif" w:hAnsi="Liberation Serif"/>
                <w:shd w:val="clear" w:color="auto" w:fill="FFFFFF"/>
              </w:rPr>
              <w:t>5.1. </w:t>
            </w:r>
            <w:r w:rsidRPr="00170187">
              <w:rPr>
                <w:rFonts w:ascii="Liberation Serif" w:hAnsi="Liberation Serif"/>
                <w:b/>
                <w:shd w:val="clear" w:color="auto" w:fill="FFFFFF"/>
              </w:rPr>
              <w:t>Начало приема заявок на участие в аукционе:</w:t>
            </w:r>
            <w:r w:rsidRPr="00170187">
              <w:rPr>
                <w:rFonts w:ascii="Liberation Serif" w:hAnsi="Liberation Serif"/>
              </w:rPr>
              <w:t xml:space="preserve"> </w:t>
            </w:r>
            <w:r w:rsidR="00781F6A" w:rsidRPr="00781F6A">
              <w:rPr>
                <w:rFonts w:ascii="Liberation Serif" w:hAnsi="Liberation Serif"/>
                <w:b/>
              </w:rPr>
              <w:t>10</w:t>
            </w:r>
            <w:r w:rsidR="004C2EAE" w:rsidRPr="00FA39A8">
              <w:rPr>
                <w:rFonts w:ascii="Liberation Serif" w:hAnsi="Liberation Serif"/>
                <w:b/>
              </w:rPr>
              <w:t>.</w:t>
            </w:r>
            <w:r w:rsidR="005D422A">
              <w:rPr>
                <w:rFonts w:ascii="Liberation Serif" w:hAnsi="Liberation Serif"/>
                <w:b/>
              </w:rPr>
              <w:t>0</w:t>
            </w:r>
            <w:r w:rsidR="00781F6A">
              <w:rPr>
                <w:rFonts w:ascii="Liberation Serif" w:hAnsi="Liberation Serif"/>
                <w:b/>
              </w:rPr>
              <w:t>2</w:t>
            </w:r>
            <w:r w:rsidRPr="00FA39A8">
              <w:rPr>
                <w:rFonts w:ascii="Liberation Serif" w:hAnsi="Liberation Serif"/>
                <w:b/>
              </w:rPr>
              <w:t>.202</w:t>
            </w:r>
            <w:r w:rsidR="005D422A">
              <w:rPr>
                <w:rFonts w:ascii="Liberation Serif" w:hAnsi="Liberation Serif"/>
                <w:b/>
              </w:rPr>
              <w:t>5</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года</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 xml:space="preserve">в </w:t>
            </w:r>
            <w:r w:rsidR="004C2EAE" w:rsidRPr="00FA39A8">
              <w:rPr>
                <w:rFonts w:ascii="Liberation Serif" w:hAnsi="Liberation Serif"/>
                <w:b/>
                <w:shd w:val="clear" w:color="auto" w:fill="FFFFFF"/>
              </w:rPr>
              <w:t>09</w:t>
            </w:r>
            <w:r w:rsidRPr="00FA39A8">
              <w:rPr>
                <w:rFonts w:ascii="Liberation Serif" w:hAnsi="Liberation Serif"/>
                <w:b/>
                <w:shd w:val="clear" w:color="auto" w:fill="FFFFFF"/>
              </w:rPr>
              <w:t xml:space="preserve"> часов 00 мин.</w:t>
            </w:r>
            <w:r w:rsidRPr="00FA39A8">
              <w:rPr>
                <w:rFonts w:ascii="Liberation Serif" w:hAnsi="Liberation Serif"/>
                <w:shd w:val="clear" w:color="auto" w:fill="FFFFFF"/>
              </w:rPr>
              <w:t xml:space="preserve"> по местному времени.</w:t>
            </w:r>
          </w:p>
          <w:p w:rsidR="00110DEE" w:rsidRPr="00FA39A8" w:rsidRDefault="00110DEE" w:rsidP="00110DEE">
            <w:pPr>
              <w:pStyle w:val="ae"/>
              <w:spacing w:after="0"/>
              <w:ind w:firstLine="567"/>
              <w:rPr>
                <w:rFonts w:ascii="Liberation Serif" w:hAnsi="Liberation Serif"/>
              </w:rPr>
            </w:pPr>
            <w:r w:rsidRPr="00FA39A8">
              <w:rPr>
                <w:rFonts w:ascii="Liberation Serif" w:hAnsi="Liberation Serif"/>
                <w:shd w:val="clear" w:color="auto" w:fill="FFFFFF"/>
              </w:rPr>
              <w:t xml:space="preserve"> 5.2. </w:t>
            </w:r>
            <w:r w:rsidRPr="00FA39A8">
              <w:rPr>
                <w:rFonts w:ascii="Liberation Serif" w:hAnsi="Liberation Serif"/>
                <w:b/>
                <w:shd w:val="clear" w:color="auto" w:fill="FFFFFF"/>
              </w:rPr>
              <w:t>Окончание приема заявок на участие в аукционе:</w:t>
            </w:r>
            <w:r w:rsidRPr="00FA39A8">
              <w:rPr>
                <w:rFonts w:ascii="Liberation Serif" w:hAnsi="Liberation Serif"/>
                <w:b/>
              </w:rPr>
              <w:t xml:space="preserve"> </w:t>
            </w:r>
            <w:r w:rsidR="00781F6A">
              <w:rPr>
                <w:rFonts w:ascii="Liberation Serif" w:hAnsi="Liberation Serif"/>
                <w:b/>
              </w:rPr>
              <w:t>02</w:t>
            </w:r>
            <w:r w:rsidR="004C2EAE" w:rsidRPr="00FA39A8">
              <w:rPr>
                <w:rFonts w:ascii="Liberation Serif" w:hAnsi="Liberation Serif"/>
                <w:b/>
              </w:rPr>
              <w:t>.</w:t>
            </w:r>
            <w:r w:rsidR="005D422A">
              <w:rPr>
                <w:rFonts w:ascii="Liberation Serif" w:hAnsi="Liberation Serif"/>
                <w:b/>
              </w:rPr>
              <w:t>0</w:t>
            </w:r>
            <w:r w:rsidR="00781F6A">
              <w:rPr>
                <w:rFonts w:ascii="Liberation Serif" w:hAnsi="Liberation Serif"/>
                <w:b/>
              </w:rPr>
              <w:t>3</w:t>
            </w:r>
            <w:r w:rsidRPr="00FA39A8">
              <w:rPr>
                <w:rFonts w:ascii="Liberation Serif" w:hAnsi="Liberation Serif"/>
                <w:b/>
                <w:shd w:val="clear" w:color="auto" w:fill="FFFFFF"/>
              </w:rPr>
              <w:t>.202</w:t>
            </w:r>
            <w:r w:rsidR="00956BCB">
              <w:rPr>
                <w:rFonts w:ascii="Liberation Serif" w:hAnsi="Liberation Serif"/>
                <w:b/>
                <w:shd w:val="clear" w:color="auto" w:fill="FFFFFF"/>
              </w:rPr>
              <w:t>5</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года</w:t>
            </w:r>
            <w:r w:rsidRPr="00FA39A8">
              <w:rPr>
                <w:rFonts w:ascii="Liberation Serif" w:hAnsi="Liberation Serif"/>
                <w:shd w:val="clear" w:color="auto" w:fill="FFFFFF"/>
              </w:rPr>
              <w:t xml:space="preserve"> </w:t>
            </w:r>
            <w:r w:rsidRPr="00FA39A8">
              <w:rPr>
                <w:rFonts w:ascii="Liberation Serif" w:hAnsi="Liberation Serif"/>
                <w:b/>
                <w:shd w:val="clear" w:color="auto" w:fill="FFFFFF"/>
              </w:rPr>
              <w:t>в 1</w:t>
            </w:r>
            <w:r w:rsidR="004C2EAE" w:rsidRPr="00FA39A8">
              <w:rPr>
                <w:rFonts w:ascii="Liberation Serif" w:hAnsi="Liberation Serif"/>
                <w:b/>
                <w:shd w:val="clear" w:color="auto" w:fill="FFFFFF"/>
              </w:rPr>
              <w:t>7</w:t>
            </w:r>
            <w:r w:rsidRPr="00FA39A8">
              <w:rPr>
                <w:rFonts w:ascii="Liberation Serif" w:hAnsi="Liberation Serif"/>
                <w:b/>
                <w:shd w:val="clear" w:color="auto" w:fill="FFFFFF"/>
              </w:rPr>
              <w:t xml:space="preserve"> часов 00 мин. </w:t>
            </w:r>
            <w:r w:rsidRPr="00FA39A8">
              <w:rPr>
                <w:rFonts w:ascii="Liberation Serif" w:hAnsi="Liberation Serif"/>
                <w:shd w:val="clear" w:color="auto" w:fill="FFFFFF"/>
              </w:rPr>
              <w:t>по местному времени.</w:t>
            </w:r>
          </w:p>
          <w:p w:rsidR="00110DEE" w:rsidRPr="00FA39A8" w:rsidRDefault="00110DEE" w:rsidP="00110DEE">
            <w:pPr>
              <w:pStyle w:val="ae"/>
              <w:spacing w:after="0"/>
              <w:ind w:firstLine="567"/>
              <w:rPr>
                <w:rFonts w:ascii="Liberation Serif" w:hAnsi="Liberation Serif"/>
              </w:rPr>
            </w:pPr>
            <w:r w:rsidRPr="00FA39A8">
              <w:rPr>
                <w:rFonts w:ascii="Liberation Serif" w:hAnsi="Liberation Serif"/>
                <w:shd w:val="clear" w:color="auto" w:fill="FFFFFF"/>
              </w:rPr>
              <w:t xml:space="preserve"> 5.3. День рассмотрения заявок на участие в аукционе:</w:t>
            </w:r>
            <w:r w:rsidRPr="00FA39A8">
              <w:rPr>
                <w:rFonts w:ascii="Liberation Serif" w:hAnsi="Liberation Serif"/>
              </w:rPr>
              <w:t xml:space="preserve"> </w:t>
            </w:r>
            <w:r w:rsidR="00781F6A">
              <w:rPr>
                <w:rFonts w:ascii="Liberation Serif" w:hAnsi="Liberation Serif"/>
                <w:b/>
              </w:rPr>
              <w:t>03</w:t>
            </w:r>
            <w:r w:rsidRPr="005D422A">
              <w:rPr>
                <w:rFonts w:ascii="Liberation Serif" w:hAnsi="Liberation Serif"/>
                <w:b/>
              </w:rPr>
              <w:t>.</w:t>
            </w:r>
            <w:r w:rsidR="00E30456" w:rsidRPr="00FA39A8">
              <w:rPr>
                <w:rFonts w:ascii="Liberation Serif" w:hAnsi="Liberation Serif"/>
                <w:b/>
              </w:rPr>
              <w:t>0</w:t>
            </w:r>
            <w:r w:rsidR="00781F6A">
              <w:rPr>
                <w:rFonts w:ascii="Liberation Serif" w:hAnsi="Liberation Serif"/>
                <w:b/>
              </w:rPr>
              <w:t>3</w:t>
            </w:r>
            <w:r w:rsidRPr="00FA39A8">
              <w:rPr>
                <w:rFonts w:ascii="Liberation Serif" w:hAnsi="Liberation Serif"/>
                <w:b/>
              </w:rPr>
              <w:t>.2</w:t>
            </w:r>
            <w:r w:rsidRPr="00FA39A8">
              <w:rPr>
                <w:rFonts w:ascii="Liberation Serif" w:hAnsi="Liberation Serif"/>
                <w:b/>
                <w:shd w:val="clear" w:color="auto" w:fill="FFFFFF"/>
              </w:rPr>
              <w:t>02</w:t>
            </w:r>
            <w:r w:rsidR="00956BCB">
              <w:rPr>
                <w:rFonts w:ascii="Liberation Serif" w:hAnsi="Liberation Serif"/>
                <w:b/>
                <w:shd w:val="clear" w:color="auto" w:fill="FFFFFF"/>
              </w:rPr>
              <w:t>5</w:t>
            </w:r>
            <w:r w:rsidRPr="00FA39A8">
              <w:rPr>
                <w:rFonts w:ascii="Liberation Serif" w:hAnsi="Liberation Serif"/>
                <w:b/>
                <w:shd w:val="clear" w:color="auto" w:fill="FFFFFF"/>
              </w:rPr>
              <w:t xml:space="preserve"> года</w:t>
            </w:r>
            <w:r w:rsidRPr="00FA39A8">
              <w:rPr>
                <w:rFonts w:ascii="Liberation Serif" w:hAnsi="Liberation Serif"/>
                <w:shd w:val="clear" w:color="auto" w:fill="FFFFFF"/>
              </w:rPr>
              <w:t>.</w:t>
            </w:r>
          </w:p>
          <w:p w:rsidR="00DF7551" w:rsidRPr="00170187" w:rsidRDefault="00110DEE" w:rsidP="00781F6A">
            <w:pPr>
              <w:pStyle w:val="ae"/>
              <w:ind w:firstLine="567"/>
              <w:rPr>
                <w:rFonts w:ascii="Liberation Serif" w:hAnsi="Liberation Serif"/>
              </w:rPr>
            </w:pPr>
            <w:r w:rsidRPr="00FA39A8">
              <w:rPr>
                <w:rFonts w:ascii="Liberation Serif" w:hAnsi="Liberation Serif"/>
                <w:shd w:val="clear" w:color="auto" w:fill="FFFFFF"/>
              </w:rPr>
              <w:lastRenderedPageBreak/>
              <w:t xml:space="preserve"> 5.4. </w:t>
            </w:r>
            <w:r w:rsidRPr="00FA39A8">
              <w:rPr>
                <w:rFonts w:ascii="Liberation Serif" w:hAnsi="Liberation Serif"/>
                <w:b/>
                <w:shd w:val="clear" w:color="auto" w:fill="FFFFFF"/>
              </w:rPr>
              <w:t>Проведение аукциона</w:t>
            </w:r>
            <w:r w:rsidRPr="00FA39A8">
              <w:rPr>
                <w:rFonts w:ascii="Liberation Serif" w:hAnsi="Liberation Serif"/>
                <w:shd w:val="clear" w:color="auto" w:fill="FFFFFF"/>
              </w:rPr>
              <w:t xml:space="preserve"> (дата и время начала приема предложений от участников аукциона): </w:t>
            </w:r>
            <w:r w:rsidR="00781F6A">
              <w:rPr>
                <w:rFonts w:ascii="Liberation Serif" w:hAnsi="Liberation Serif"/>
                <w:b/>
                <w:shd w:val="clear" w:color="auto" w:fill="FFFFFF"/>
              </w:rPr>
              <w:t>04</w:t>
            </w:r>
            <w:r w:rsidRPr="00FA39A8">
              <w:rPr>
                <w:rFonts w:ascii="Liberation Serif" w:hAnsi="Liberation Serif"/>
                <w:b/>
              </w:rPr>
              <w:t>.</w:t>
            </w:r>
            <w:r w:rsidR="00781F6A">
              <w:rPr>
                <w:rFonts w:ascii="Liberation Serif" w:hAnsi="Liberation Serif"/>
                <w:b/>
              </w:rPr>
              <w:t>03</w:t>
            </w:r>
            <w:r w:rsidRPr="00FA39A8">
              <w:rPr>
                <w:rFonts w:ascii="Liberation Serif" w:hAnsi="Liberation Serif"/>
                <w:b/>
              </w:rPr>
              <w:t>.20</w:t>
            </w:r>
            <w:r w:rsidRPr="00FA39A8">
              <w:rPr>
                <w:rFonts w:ascii="Liberation Serif" w:hAnsi="Liberation Serif"/>
                <w:b/>
                <w:shd w:val="clear" w:color="auto" w:fill="FFFFFF"/>
              </w:rPr>
              <w:t>2</w:t>
            </w:r>
            <w:r w:rsidR="00956BCB">
              <w:rPr>
                <w:rFonts w:ascii="Liberation Serif" w:hAnsi="Liberation Serif"/>
                <w:b/>
                <w:shd w:val="clear" w:color="auto" w:fill="FFFFFF"/>
              </w:rPr>
              <w:t>5</w:t>
            </w:r>
            <w:r w:rsidRPr="00FA39A8">
              <w:rPr>
                <w:rFonts w:ascii="Liberation Serif" w:hAnsi="Liberation Serif"/>
                <w:b/>
                <w:shd w:val="clear" w:color="auto" w:fill="FFFFFF"/>
              </w:rPr>
              <w:t xml:space="preserve"> года в </w:t>
            </w:r>
            <w:r w:rsidR="00B2346E" w:rsidRPr="00FA39A8">
              <w:rPr>
                <w:rFonts w:ascii="Liberation Serif" w:hAnsi="Liberation Serif"/>
                <w:b/>
                <w:shd w:val="clear" w:color="auto" w:fill="FFFFFF"/>
              </w:rPr>
              <w:t>1</w:t>
            </w:r>
            <w:r w:rsidR="00A0489D">
              <w:rPr>
                <w:rFonts w:ascii="Liberation Serif" w:hAnsi="Liberation Serif"/>
                <w:b/>
                <w:shd w:val="clear" w:color="auto" w:fill="FFFFFF"/>
              </w:rPr>
              <w:t>1</w:t>
            </w:r>
            <w:r w:rsidRPr="00FA39A8">
              <w:rPr>
                <w:rFonts w:ascii="Liberation Serif" w:hAnsi="Liberation Serif"/>
                <w:b/>
                <w:shd w:val="clear" w:color="auto" w:fill="FFFFFF"/>
              </w:rPr>
              <w:t xml:space="preserve"> часов 00 мин</w:t>
            </w:r>
            <w:r w:rsidRPr="00FA39A8">
              <w:rPr>
                <w:rFonts w:ascii="Liberation Serif" w:hAnsi="Liberation Serif"/>
                <w:shd w:val="clear" w:color="auto" w:fill="FFFFFF"/>
              </w:rPr>
              <w:t>. по местному времени.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lastRenderedPageBreak/>
              <w:t xml:space="preserve">6. Требования к участникам аукциона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xml:space="preserve">6.1. Участником аукциона в электронной форме может быть: </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F7551" w:rsidRPr="00170187" w:rsidRDefault="00DF7551" w:rsidP="004C2EAE">
            <w:pPr>
              <w:pStyle w:val="ae"/>
              <w:spacing w:after="0"/>
              <w:ind w:firstLine="709"/>
              <w:jc w:val="both"/>
              <w:rPr>
                <w:rFonts w:ascii="Liberation Serif" w:hAnsi="Liberation Serif"/>
              </w:rPr>
            </w:pP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right="11"/>
              <w:jc w:val="center"/>
              <w:rPr>
                <w:rFonts w:ascii="Liberation Serif" w:hAnsi="Liberation Serif"/>
              </w:rPr>
            </w:pPr>
            <w:r w:rsidRPr="00170187">
              <w:rPr>
                <w:rFonts w:ascii="Liberation Serif" w:hAnsi="Liberation Serif"/>
                <w:b/>
                <w:bCs/>
              </w:rPr>
              <w:t>7. Порядок ознакомления с документацией об аукционе и осмотр имущества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3B2631" w:rsidRPr="00170187" w:rsidRDefault="00DF7551" w:rsidP="00956CE8">
            <w:pPr>
              <w:pStyle w:val="ae"/>
              <w:spacing w:after="0"/>
              <w:ind w:firstLine="709"/>
              <w:jc w:val="both"/>
              <w:rPr>
                <w:rFonts w:ascii="Liberation Serif" w:hAnsi="Liberation Serif"/>
                <w:kern w:val="3"/>
              </w:rPr>
            </w:pPr>
            <w:r w:rsidRPr="00170187">
              <w:rPr>
                <w:rFonts w:ascii="Liberation Serif" w:hAnsi="Liberation Serif"/>
              </w:rPr>
              <w:t>7.1.</w:t>
            </w:r>
            <w:r w:rsidRPr="00170187">
              <w:rPr>
                <w:rFonts w:ascii="Liberation Serif" w:hAnsi="Liberation Serif"/>
                <w:b/>
                <w:bCs/>
              </w:rPr>
              <w:t> </w:t>
            </w:r>
            <w:r w:rsidRPr="00170187">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6" w:history="1">
              <w:r w:rsidRPr="00170187">
                <w:rPr>
                  <w:rStyle w:val="a4"/>
                  <w:rFonts w:ascii="Liberation Serif" w:hAnsi="Liberation Serif"/>
                </w:rPr>
                <w:t>www.torgi.gov.ru</w:t>
              </w:r>
            </w:hyperlink>
            <w:r w:rsidR="003B2631" w:rsidRPr="00170187">
              <w:rPr>
                <w:rFonts w:ascii="Liberation Serif" w:hAnsi="Liberation Serif"/>
                <w:color w:val="000080"/>
              </w:rPr>
              <w:t xml:space="preserve"> </w:t>
            </w:r>
            <w:r w:rsidR="003B2631" w:rsidRPr="00170187">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003B2631" w:rsidRPr="00170187">
              <w:rPr>
                <w:rFonts w:ascii="Liberation Serif" w:hAnsi="Liberation Serif"/>
                <w:kern w:val="3"/>
              </w:rPr>
              <w:t xml:space="preserve">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sz w:val="24"/>
                <w:szCs w:val="24"/>
              </w:rPr>
              <w:t xml:space="preserve">  </w:t>
            </w:r>
            <w:r w:rsidR="00DF7551" w:rsidRPr="00170187">
              <w:rPr>
                <w:rFonts w:ascii="Liberation Serif" w:hAnsi="Liberation Serif"/>
                <w:sz w:val="24"/>
                <w:szCs w:val="24"/>
              </w:rPr>
              <w:t>7.2. </w:t>
            </w:r>
            <w:r w:rsidRPr="00170187">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DF7551" w:rsidRPr="00170187" w:rsidRDefault="003B2631" w:rsidP="00956CE8">
            <w:pPr>
              <w:pStyle w:val="ae"/>
              <w:spacing w:after="0"/>
              <w:ind w:firstLine="709"/>
              <w:jc w:val="both"/>
              <w:rPr>
                <w:rFonts w:ascii="Liberation Serif" w:hAnsi="Liberation Serif"/>
              </w:rPr>
            </w:pPr>
            <w:r w:rsidRPr="00170187">
              <w:rPr>
                <w:rFonts w:ascii="Liberation Serif" w:hAnsi="Liberation Serif"/>
              </w:rPr>
              <w:t xml:space="preserve">7.3. </w:t>
            </w:r>
            <w:r w:rsidR="00DF7551" w:rsidRPr="00170187">
              <w:rPr>
                <w:rFonts w:ascii="Liberation Serif" w:hAnsi="Liberation Serif"/>
              </w:rPr>
              <w:t xml:space="preserve">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00DF7551" w:rsidRPr="00170187">
              <w:rPr>
                <w:rFonts w:ascii="Liberation Serif" w:hAnsi="Liberation Serif"/>
                <w:shd w:val="clear" w:color="auto" w:fill="FFFFFF"/>
              </w:rPr>
              <w:t>(приложение 3 к настоящей документации об аукционе).</w:t>
            </w:r>
            <w:r w:rsidR="00DF7551" w:rsidRPr="00170187">
              <w:rPr>
                <w:rFonts w:ascii="Liberation Serif" w:hAnsi="Liberation Serif"/>
              </w:rPr>
              <w:t xml:space="preserve">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w:t>
            </w:r>
            <w:r w:rsidRPr="00170187">
              <w:rPr>
                <w:rFonts w:ascii="Liberation Serif" w:hAnsi="Liberation Serif"/>
                <w:shd w:val="clear" w:color="auto" w:fill="FFFFFF"/>
              </w:rPr>
              <w:t xml:space="preserve"> </w:t>
            </w:r>
            <w:hyperlink r:id="rId17"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с</w:t>
            </w:r>
            <w:r w:rsidRPr="00170187">
              <w:rPr>
                <w:rFonts w:ascii="Liberation Serif" w:hAnsi="Liberation Serif"/>
              </w:rPr>
              <w:t xml:space="preserve"> указанием предмета запроса, но без указания </w:t>
            </w:r>
            <w:r w:rsidRPr="00170187">
              <w:rPr>
                <w:rFonts w:ascii="Liberation Serif" w:hAnsi="Liberation Serif"/>
              </w:rPr>
              <w:lastRenderedPageBreak/>
              <w:t>заинтересованного лица, от которого поступил запрос. Разъяснение положений документации об аукционе не должно изменять ее суть.</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4</w:t>
            </w:r>
            <w:r w:rsidRPr="00170187">
              <w:rPr>
                <w:rFonts w:ascii="Liberation Serif" w:hAnsi="Liberation Serif"/>
              </w:rPr>
              <w:t>.</w:t>
            </w:r>
            <w:r w:rsidRPr="00170187">
              <w:rPr>
                <w:rFonts w:ascii="Liberation Serif" w:hAnsi="Liberation Serif"/>
                <w:b/>
                <w:bCs/>
              </w:rPr>
              <w:t> </w:t>
            </w:r>
            <w:r w:rsidRPr="00170187">
              <w:rPr>
                <w:rFonts w:ascii="Liberation Serif" w:hAnsi="Liberation Serif"/>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170187">
              <w:rPr>
                <w:rFonts w:ascii="Liberation Serif" w:hAnsi="Liberation Serif"/>
                <w:shd w:val="clear" w:color="auto" w:fill="FFFFFF"/>
              </w:rPr>
              <w:t>указанным в приложении 4</w:t>
            </w:r>
            <w:r w:rsidRPr="00170187">
              <w:rPr>
                <w:rFonts w:ascii="Liberation Serif" w:hAnsi="Liberation Serif"/>
              </w:rPr>
              <w:t xml:space="preserve">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8" w:history="1">
              <w:r w:rsidRPr="00170187">
                <w:rPr>
                  <w:rStyle w:val="a4"/>
                  <w:rFonts w:ascii="Liberation Serif" w:hAnsi="Liberation Serif"/>
                  <w:shd w:val="clear" w:color="auto" w:fill="FFFFFF"/>
                  <w:lang w:val="en-US"/>
                </w:rPr>
                <w:t>www</w:t>
              </w:r>
            </w:hyperlink>
            <w:hyperlink r:id="rId19" w:history="1">
              <w:r w:rsidRPr="00170187">
                <w:rPr>
                  <w:rStyle w:val="a4"/>
                  <w:rFonts w:ascii="Liberation Serif" w:hAnsi="Liberation Serif"/>
                  <w:shd w:val="clear" w:color="auto" w:fill="FFFFFF"/>
                </w:rPr>
                <w:t>.</w:t>
              </w:r>
            </w:hyperlink>
            <w:hyperlink r:id="rId20" w:history="1">
              <w:r w:rsidRPr="00170187">
                <w:rPr>
                  <w:rStyle w:val="a4"/>
                  <w:rFonts w:ascii="Liberation Serif" w:hAnsi="Liberation Serif"/>
                  <w:shd w:val="clear" w:color="auto" w:fill="FFFFFF"/>
                  <w:lang w:val="en-US"/>
                </w:rPr>
                <w:t>torgi</w:t>
              </w:r>
            </w:hyperlink>
            <w:hyperlink r:id="rId21" w:history="1">
              <w:r w:rsidRPr="00170187">
                <w:rPr>
                  <w:rStyle w:val="a4"/>
                  <w:rFonts w:ascii="Liberation Serif" w:hAnsi="Liberation Serif"/>
                  <w:shd w:val="clear" w:color="auto" w:fill="FFFFFF"/>
                </w:rPr>
                <w:t>.</w:t>
              </w:r>
            </w:hyperlink>
            <w:hyperlink r:id="rId22" w:history="1">
              <w:r w:rsidRPr="00170187">
                <w:rPr>
                  <w:rStyle w:val="a4"/>
                  <w:rFonts w:ascii="Liberation Serif" w:hAnsi="Liberation Serif"/>
                  <w:shd w:val="clear" w:color="auto" w:fill="FFFFFF"/>
                  <w:lang w:val="en-US"/>
                </w:rPr>
                <w:t>gov</w:t>
              </w:r>
            </w:hyperlink>
            <w:hyperlink r:id="rId23" w:history="1">
              <w:r w:rsidRPr="00170187">
                <w:rPr>
                  <w:rStyle w:val="a4"/>
                  <w:rFonts w:ascii="Liberation Serif" w:hAnsi="Liberation Serif"/>
                  <w:shd w:val="clear" w:color="auto" w:fill="FFFFFF"/>
                </w:rPr>
                <w:t>.</w:t>
              </w:r>
            </w:hyperlink>
            <w:hyperlink r:id="rId24"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w:t>
            </w:r>
            <w:r w:rsidRPr="00170187">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осмотра с учетом установленных сроков, лицо, желающее осмотреть объект недвижимого имущества, направляет Продавцу по адресу: 64</w:t>
            </w:r>
            <w:r w:rsidR="00CE0AE9" w:rsidRPr="00170187">
              <w:rPr>
                <w:rFonts w:ascii="Liberation Serif" w:hAnsi="Liberation Serif"/>
              </w:rPr>
              <w:t>1920</w:t>
            </w:r>
            <w:r w:rsidRPr="00170187">
              <w:rPr>
                <w:rFonts w:ascii="Liberation Serif" w:hAnsi="Liberation Serif"/>
              </w:rPr>
              <w:t xml:space="preserve">, </w:t>
            </w:r>
            <w:r w:rsidR="00CE0AE9" w:rsidRPr="00170187">
              <w:rPr>
                <w:rFonts w:ascii="Liberation Serif" w:hAnsi="Liberation Serif"/>
              </w:rPr>
              <w:t>Курганская область, Каргапольский муниципальный округ, р.п. Каргаполье, ул. Калинина, д. 35</w:t>
            </w:r>
            <w:r w:rsidRPr="00170187">
              <w:rPr>
                <w:rFonts w:ascii="Liberation Serif" w:hAnsi="Liberation Serif"/>
                <w:shd w:val="clear" w:color="auto" w:fill="FFFFFF"/>
              </w:rPr>
              <w:t xml:space="preserve">, </w:t>
            </w:r>
            <w:r w:rsidR="00CE0AE9" w:rsidRPr="00170187">
              <w:rPr>
                <w:rFonts w:ascii="Liberation Serif" w:hAnsi="Liberation Serif"/>
                <w:shd w:val="clear" w:color="auto" w:fill="FFFFFF"/>
              </w:rPr>
              <w:t>и</w:t>
            </w:r>
            <w:r w:rsidRPr="00170187">
              <w:rPr>
                <w:rFonts w:ascii="Liberation Serif" w:hAnsi="Liberation Serif"/>
                <w:shd w:val="clear" w:color="auto" w:fill="FFFFFF"/>
              </w:rPr>
              <w:t xml:space="preserve">ли </w:t>
            </w:r>
            <w:r w:rsidRPr="00170187">
              <w:rPr>
                <w:rFonts w:ascii="Liberation Serif" w:hAnsi="Liberation Serif"/>
                <w:color w:val="000000"/>
                <w:shd w:val="clear" w:color="auto" w:fill="FFFFFF"/>
              </w:rPr>
              <w:t>по адресу электронной почты:</w:t>
            </w:r>
            <w:r w:rsidRPr="00170187">
              <w:rPr>
                <w:rFonts w:ascii="Liberation Serif" w:hAnsi="Liberation Serif"/>
                <w:shd w:val="clear" w:color="auto" w:fill="FFFFFF"/>
              </w:rPr>
              <w:t xml:space="preserve"> </w:t>
            </w:r>
            <w:hyperlink r:id="rId25" w:tgtFrame="_blank" w:history="1">
              <w:r w:rsidR="00802053" w:rsidRPr="00170187">
                <w:rPr>
                  <w:rStyle w:val="a4"/>
                  <w:rFonts w:ascii="Liberation Serif" w:hAnsi="Liberation Serif" w:cs="Arial"/>
                  <w:shd w:val="clear" w:color="auto" w:fill="FFFFFF"/>
                </w:rPr>
                <w:t>kymi.kargapolie@mail.ru</w:t>
              </w:r>
            </w:hyperlink>
            <w:r w:rsidRPr="00170187">
              <w:rPr>
                <w:rFonts w:ascii="Liberation Serif" w:hAnsi="Liberation Serif"/>
                <w:color w:val="000000"/>
                <w:shd w:val="clear" w:color="auto" w:fill="FFFFFF"/>
              </w:rPr>
              <w:t xml:space="preserve"> запрос по форме </w:t>
            </w:r>
            <w:r w:rsidRPr="00170187">
              <w:rPr>
                <w:rFonts w:ascii="Liberation Serif" w:hAnsi="Liberation Serif"/>
                <w:shd w:val="clear" w:color="auto" w:fill="FFFFFF"/>
              </w:rPr>
              <w:t>(приложение 5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5</w:t>
            </w:r>
            <w:r w:rsidRPr="00170187">
              <w:rPr>
                <w:rFonts w:ascii="Liberation Serif" w:hAnsi="Liberation Serif"/>
              </w:rPr>
              <w:t>.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731DCF">
            <w:pPr>
              <w:pStyle w:val="ae"/>
              <w:jc w:val="center"/>
              <w:rPr>
                <w:rFonts w:ascii="Liberation Serif" w:hAnsi="Liberation Serif"/>
              </w:rPr>
            </w:pPr>
            <w:r w:rsidRPr="00170187">
              <w:rPr>
                <w:rFonts w:ascii="Liberation Serif" w:hAnsi="Liberation Serif"/>
                <w:b/>
                <w:bCs/>
              </w:rPr>
              <w:lastRenderedPageBreak/>
              <w:t>8. Условия допуска к участию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8.1. Заявитель не допускается аукционной комиссией к участию в аукционе в случаях:</w:t>
            </w:r>
          </w:p>
          <w:p w:rsidR="00DF7551" w:rsidRPr="00170187" w:rsidRDefault="00DF7551" w:rsidP="0044311E">
            <w:pPr>
              <w:pStyle w:val="ae"/>
              <w:spacing w:after="0"/>
              <w:contextualSpacing/>
              <w:jc w:val="both"/>
              <w:rPr>
                <w:rFonts w:ascii="Liberation Serif" w:hAnsi="Liberation Serif"/>
              </w:rPr>
            </w:pPr>
            <w:r w:rsidRPr="00170187">
              <w:rPr>
                <w:rFonts w:ascii="Liberation Serif" w:hAnsi="Liberation Serif"/>
              </w:rPr>
              <w:t>1) Непредставления документов</w:t>
            </w:r>
            <w:r w:rsidR="00731DCF" w:rsidRPr="00170187">
              <w:rPr>
                <w:rFonts w:ascii="Liberation Serif" w:hAnsi="Liberation Serif"/>
              </w:rPr>
              <w:t>,</w:t>
            </w:r>
            <w:r w:rsidRPr="00170187">
              <w:rPr>
                <w:rFonts w:ascii="Liberation Serif" w:hAnsi="Liberation Serif"/>
              </w:rPr>
              <w:t xml:space="preserve"> определенных пунктом 4.1 настоящей документации об аукционе, либо наличия в таких документах недостоверных сведений;</w:t>
            </w:r>
            <w:r w:rsidR="0044311E" w:rsidRPr="00170187">
              <w:rPr>
                <w:rFonts w:ascii="Liberation Serif" w:hAnsi="Liberation Serif"/>
              </w:rPr>
              <w:t xml:space="preserve">                      </w:t>
            </w:r>
            <w:r w:rsidRPr="00170187">
              <w:rPr>
                <w:rFonts w:ascii="Liberation Serif" w:hAnsi="Liberation Serif"/>
              </w:rPr>
              <w:t>2) Несоответствия требованиям, указанным в разделе 6 настоящей документации об аукционе;</w:t>
            </w:r>
            <w:r w:rsidR="0044311E" w:rsidRPr="00170187">
              <w:rPr>
                <w:rFonts w:ascii="Liberation Serif" w:hAnsi="Liberation Serif"/>
              </w:rPr>
              <w:t xml:space="preserve">                                                                                                                              </w:t>
            </w:r>
            <w:r w:rsidRPr="00170187">
              <w:rPr>
                <w:rFonts w:ascii="Liberation Serif" w:hAnsi="Liberation Serif"/>
              </w:rPr>
              <w:t xml:space="preserve">3) Несоответствия заявки </w:t>
            </w:r>
            <w:r w:rsidR="00024D8E" w:rsidRPr="00170187">
              <w:rPr>
                <w:rFonts w:ascii="Liberation Serif" w:hAnsi="Liberation Serif"/>
              </w:rPr>
              <w:t xml:space="preserve">на участие в аукционе </w:t>
            </w:r>
            <w:r w:rsidRPr="00170187">
              <w:rPr>
                <w:rFonts w:ascii="Liberation Serif" w:hAnsi="Liberation Serif"/>
              </w:rPr>
              <w:t>требованиям документации об аукционе;</w:t>
            </w:r>
            <w:r w:rsidR="0044311E" w:rsidRPr="00170187">
              <w:rPr>
                <w:rFonts w:ascii="Liberation Serif" w:hAnsi="Liberation Serif"/>
              </w:rPr>
              <w:t xml:space="preserve">               </w:t>
            </w:r>
            <w:r w:rsidR="00024D8E" w:rsidRPr="00170187">
              <w:rPr>
                <w:rFonts w:ascii="Liberation Serif" w:hAnsi="Liberation Serif"/>
              </w:rPr>
              <w:t>4</w:t>
            </w:r>
            <w:r w:rsidRPr="00170187">
              <w:rPr>
                <w:rFonts w:ascii="Liberation Serif" w:hAnsi="Liberation Serif"/>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4311E" w:rsidRPr="00170187">
              <w:rPr>
                <w:rFonts w:ascii="Liberation Serif" w:hAnsi="Liberation Serif"/>
              </w:rPr>
              <w:t xml:space="preserve">                                                </w:t>
            </w:r>
            <w:r w:rsidR="00024D8E" w:rsidRPr="00170187">
              <w:rPr>
                <w:rFonts w:ascii="Liberation Serif" w:hAnsi="Liberation Serif"/>
              </w:rPr>
              <w:t>5</w:t>
            </w:r>
            <w:r w:rsidRPr="00170187">
              <w:rPr>
                <w:rFonts w:ascii="Liberation Serif" w:hAnsi="Liberation Serif"/>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6" w:history="1">
              <w:r w:rsidRPr="00170187">
                <w:rPr>
                  <w:rStyle w:val="a4"/>
                  <w:rFonts w:ascii="Liberation Serif" w:hAnsi="Liberation Serif"/>
                  <w:shd w:val="clear" w:color="auto" w:fill="FFFFFF"/>
                  <w:lang w:val="en-US"/>
                </w:rPr>
                <w:t>www</w:t>
              </w:r>
            </w:hyperlink>
            <w:hyperlink r:id="rId27" w:history="1">
              <w:r w:rsidRPr="00170187">
                <w:rPr>
                  <w:rStyle w:val="a4"/>
                  <w:rFonts w:ascii="Liberation Serif" w:hAnsi="Liberation Serif"/>
                  <w:shd w:val="clear" w:color="auto" w:fill="FFFFFF"/>
                </w:rPr>
                <w:t>.</w:t>
              </w:r>
            </w:hyperlink>
            <w:hyperlink r:id="rId28" w:history="1">
              <w:r w:rsidRPr="00170187">
                <w:rPr>
                  <w:rStyle w:val="a4"/>
                  <w:rFonts w:ascii="Liberation Serif" w:hAnsi="Liberation Serif"/>
                  <w:shd w:val="clear" w:color="auto" w:fill="FFFFFF"/>
                  <w:lang w:val="en-US"/>
                </w:rPr>
                <w:t>torgi</w:t>
              </w:r>
            </w:hyperlink>
            <w:hyperlink r:id="rId29" w:history="1">
              <w:r w:rsidRPr="00170187">
                <w:rPr>
                  <w:rStyle w:val="a4"/>
                  <w:rFonts w:ascii="Liberation Serif" w:hAnsi="Liberation Serif"/>
                  <w:shd w:val="clear" w:color="auto" w:fill="FFFFFF"/>
                </w:rPr>
                <w:t>.</w:t>
              </w:r>
            </w:hyperlink>
            <w:hyperlink r:id="rId30" w:history="1">
              <w:r w:rsidRPr="00170187">
                <w:rPr>
                  <w:rStyle w:val="a4"/>
                  <w:rFonts w:ascii="Liberation Serif" w:hAnsi="Liberation Serif"/>
                  <w:shd w:val="clear" w:color="auto" w:fill="FFFFFF"/>
                  <w:lang w:val="en-US"/>
                </w:rPr>
                <w:t>gov</w:t>
              </w:r>
            </w:hyperlink>
            <w:hyperlink r:id="rId31" w:history="1">
              <w:r w:rsidRPr="00170187">
                <w:rPr>
                  <w:rStyle w:val="a4"/>
                  <w:rFonts w:ascii="Liberation Serif" w:hAnsi="Liberation Serif"/>
                  <w:shd w:val="clear" w:color="auto" w:fill="FFFFFF"/>
                </w:rPr>
                <w:t>.</w:t>
              </w:r>
            </w:hyperlink>
            <w:hyperlink r:id="rId32"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720"/>
              <w:jc w:val="center"/>
              <w:rPr>
                <w:rFonts w:ascii="Liberation Serif" w:hAnsi="Liberation Serif"/>
              </w:rPr>
            </w:pPr>
            <w:r w:rsidRPr="00170187">
              <w:rPr>
                <w:rFonts w:ascii="Liberation Serif" w:hAnsi="Liberation Serif"/>
                <w:b/>
                <w:bCs/>
                <w:shd w:val="clear" w:color="auto" w:fill="FFFFFF"/>
              </w:rPr>
              <w:lastRenderedPageBreak/>
              <w:t>9. Порядок работы аукционной комиссии по проведению аукциона</w:t>
            </w:r>
            <w:r w:rsidR="00FF5639" w:rsidRPr="00170187">
              <w:rPr>
                <w:rFonts w:ascii="Liberation Serif" w:hAnsi="Liberation Serif"/>
                <w:b/>
                <w:bCs/>
                <w:shd w:val="clear" w:color="auto" w:fill="FFFFFF"/>
              </w:rPr>
              <w:t xml:space="preserve">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9.1. Аукционная комиссия создается Продавцом.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Срок рассмотрения заявок на участие в аукционе не может превышать д</w:t>
            </w:r>
            <w:r w:rsidR="00FF5639" w:rsidRPr="00170187">
              <w:rPr>
                <w:rFonts w:ascii="Liberation Serif" w:hAnsi="Liberation Serif"/>
                <w:shd w:val="clear" w:color="auto" w:fill="FFFFFF"/>
              </w:rPr>
              <w:t>вух</w:t>
            </w:r>
            <w:r w:rsidRPr="00170187">
              <w:rPr>
                <w:rFonts w:ascii="Liberation Serif" w:hAnsi="Liberation Serif"/>
                <w:shd w:val="clear" w:color="auto" w:fill="FFFFFF"/>
              </w:rPr>
              <w:t xml:space="preserve"> дней с даты окончания срока подачи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9.4.</w:t>
            </w:r>
            <w:r w:rsidRPr="00170187">
              <w:rPr>
                <w:rFonts w:ascii="Liberation Serif" w:hAnsi="Liberation Serif"/>
                <w:b/>
                <w:bCs/>
              </w:rPr>
              <w:t> </w:t>
            </w:r>
            <w:r w:rsidRPr="00170187">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9.5. Протокол рассмотрения заявок на участие в аукционе размещается Продавцом на официальном сайте</w:t>
            </w:r>
            <w:r w:rsidRPr="00170187">
              <w:rPr>
                <w:rFonts w:ascii="Liberation Serif" w:hAnsi="Liberation Serif"/>
                <w:shd w:val="clear" w:color="auto" w:fill="FFFFFF"/>
              </w:rPr>
              <w:t xml:space="preserve"> </w:t>
            </w:r>
            <w:hyperlink r:id="rId3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w:t>
            </w:r>
            <w:r w:rsidRPr="00170187">
              <w:rPr>
                <w:rFonts w:ascii="Liberation Serif" w:hAnsi="Liberation Serif"/>
              </w:rPr>
              <w:t>в день окончания рассмотрения заявок.</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t>10. Порядок проведения аукциона</w:t>
            </w:r>
            <w:r w:rsidR="00FF5639" w:rsidRPr="00170187">
              <w:rPr>
                <w:rFonts w:ascii="Liberation Serif" w:hAnsi="Liberation Serif"/>
                <w:b/>
                <w:bCs/>
              </w:rPr>
              <w:t xml:space="preserve"> в электронной форме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A24ECC" w:rsidRPr="00170187" w:rsidRDefault="00DF7551" w:rsidP="00A24ECC">
            <w:pPr>
              <w:pStyle w:val="ae"/>
              <w:spacing w:after="0"/>
              <w:ind w:firstLine="709"/>
              <w:jc w:val="both"/>
              <w:rPr>
                <w:rFonts w:ascii="Liberation Serif" w:hAnsi="Liberation Serif"/>
              </w:rPr>
            </w:pPr>
            <w:r w:rsidRPr="00170187">
              <w:rPr>
                <w:rFonts w:ascii="Liberation Serif" w:hAnsi="Liberation Serif"/>
              </w:rPr>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A24ECC" w:rsidRPr="00170187" w:rsidRDefault="00A24ECC" w:rsidP="00A24ECC">
            <w:pPr>
              <w:pStyle w:val="ae"/>
              <w:spacing w:after="0"/>
              <w:ind w:firstLine="709"/>
              <w:jc w:val="both"/>
              <w:rPr>
                <w:rFonts w:ascii="Liberation Serif" w:hAnsi="Liberation Serif"/>
              </w:rPr>
            </w:pPr>
            <w:r w:rsidRPr="00170187">
              <w:rPr>
                <w:rFonts w:ascii="Liberation Serif" w:hAnsi="Liberation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A24ECC"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F7551" w:rsidRPr="00170187" w:rsidRDefault="00A24ECC" w:rsidP="00956CE8">
            <w:pPr>
              <w:pStyle w:val="ae"/>
              <w:spacing w:after="0"/>
              <w:ind w:firstLine="709"/>
              <w:jc w:val="both"/>
              <w:rPr>
                <w:rFonts w:ascii="Liberation Serif" w:hAnsi="Liberation Serif"/>
              </w:rPr>
            </w:pPr>
            <w:r w:rsidRPr="00170187">
              <w:rPr>
                <w:rFonts w:ascii="Liberation Serif" w:hAnsi="Liberation Serif"/>
              </w:rPr>
              <w:lastRenderedPageBreak/>
              <w:t>10.</w:t>
            </w:r>
            <w:r w:rsidR="00F13DA1" w:rsidRPr="00170187">
              <w:rPr>
                <w:rFonts w:ascii="Liberation Serif" w:hAnsi="Liberation Serif"/>
              </w:rPr>
              <w:t>5</w:t>
            </w:r>
            <w:r w:rsidRPr="00170187">
              <w:rPr>
                <w:rFonts w:ascii="Liberation Serif" w:hAnsi="Liberation Serif"/>
              </w:rPr>
              <w:t>. </w:t>
            </w:r>
            <w:r w:rsidR="00DF7551" w:rsidRPr="00170187">
              <w:rPr>
                <w:rFonts w:ascii="Liberation Serif" w:hAnsi="Liberation Serif"/>
              </w:rPr>
              <w:t>Время, оставшееся до истечения срока подачи предложений</w:t>
            </w:r>
            <w:r w:rsidRPr="00170187">
              <w:rPr>
                <w:rFonts w:ascii="Liberation Serif" w:hAnsi="Liberation Serif"/>
              </w:rPr>
              <w:t xml:space="preserve"> о цене договора (цене лота),</w:t>
            </w:r>
            <w:r w:rsidR="00DF7551" w:rsidRPr="00170187">
              <w:rPr>
                <w:rFonts w:ascii="Liberation Serif" w:hAnsi="Liberation Serif"/>
              </w:rPr>
              <w:t xml:space="preserve"> обновляется автоматически с помощью программ</w:t>
            </w:r>
            <w:r w:rsidRPr="00170187">
              <w:rPr>
                <w:rFonts w:ascii="Liberation Serif" w:hAnsi="Liberation Serif"/>
              </w:rPr>
              <w:t>но-аппаратных средств 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6</w:t>
            </w:r>
            <w:r w:rsidRPr="00170187">
              <w:rPr>
                <w:rFonts w:ascii="Liberation Serif" w:hAnsi="Liberation Serif"/>
              </w:rPr>
              <w:t>.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7</w:t>
            </w:r>
            <w:r w:rsidRPr="00170187">
              <w:rPr>
                <w:rFonts w:ascii="Liberation Serif" w:hAnsi="Liberation Serif"/>
              </w:rPr>
              <w:t>.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8</w:t>
            </w:r>
            <w:r w:rsidRPr="00170187">
              <w:rPr>
                <w:rFonts w:ascii="Liberation Serif" w:hAnsi="Liberation Serif"/>
              </w:rPr>
              <w:t>. При подаче предложения о размере арендной платы в месяц у участника аукциона предусмотрена возможность выполнить следующие действия:</w:t>
            </w:r>
          </w:p>
          <w:p w:rsidR="00DF7551" w:rsidRPr="00170187" w:rsidRDefault="00FF5639" w:rsidP="00956CE8">
            <w:pPr>
              <w:pStyle w:val="ae"/>
              <w:spacing w:after="0"/>
              <w:jc w:val="both"/>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просмотреть актуальную информацию о ходе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ввести новое предложение о размере арендной платы в месяц с соблюдением условий, указанных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подписать ЭП и отправить предложение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9</w:t>
            </w:r>
            <w:r w:rsidRPr="00170187">
              <w:rPr>
                <w:rFonts w:ascii="Liberation Serif" w:hAnsi="Liberation Serif"/>
              </w:rPr>
              <w:t>.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10</w:t>
            </w:r>
            <w:r w:rsidRPr="00170187">
              <w:rPr>
                <w:rFonts w:ascii="Liberation Serif" w:hAnsi="Liberation Serif"/>
              </w:rPr>
              <w:t>. Участник аукциона может подать предложение о размере арендной платы в месяц при условии соблюдения следующих требований:</w:t>
            </w:r>
          </w:p>
          <w:p w:rsidR="00F13DA1" w:rsidRPr="00170187" w:rsidRDefault="00F13DA1" w:rsidP="00F13DA1">
            <w:pPr>
              <w:pStyle w:val="ae"/>
              <w:spacing w:after="0"/>
              <w:ind w:firstLine="709"/>
              <w:jc w:val="both"/>
              <w:rPr>
                <w:rFonts w:ascii="Liberation Serif" w:hAnsi="Liberation Serif"/>
              </w:rPr>
            </w:pPr>
            <w:r w:rsidRPr="00170187">
              <w:rPr>
                <w:rFonts w:ascii="Liberation Serif" w:hAnsi="Liberation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1</w:t>
            </w:r>
            <w:r w:rsidRPr="00170187">
              <w:rPr>
                <w:rFonts w:ascii="Liberation Serif" w:hAnsi="Liberation Serif"/>
              </w:rPr>
              <w:t>. Каждое ценовое предложение, подаваемое в ходе процедуры, подписывается ЭП.</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2</w:t>
            </w:r>
            <w:r w:rsidRPr="00170187">
              <w:rPr>
                <w:rFonts w:ascii="Liberation Serif" w:hAnsi="Liberation Serif"/>
              </w:rPr>
              <w:t>.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F13DA1" w:rsidRPr="00170187" w:rsidRDefault="00F13DA1" w:rsidP="00956CE8">
            <w:pPr>
              <w:pStyle w:val="ae"/>
              <w:spacing w:after="0"/>
              <w:ind w:firstLine="709"/>
              <w:jc w:val="both"/>
              <w:rPr>
                <w:rFonts w:ascii="Liberation Serif" w:hAnsi="Liberation Serif"/>
              </w:rPr>
            </w:pPr>
            <w:r w:rsidRPr="00170187">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дата и время проведения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 xml:space="preserve">полные наименования (для юридических лиц), фамилии, имена, отчества (при </w:t>
            </w:r>
            <w:r w:rsidRPr="00170187">
              <w:rPr>
                <w:rFonts w:ascii="Liberation Serif" w:hAnsi="Liberation Serif"/>
              </w:rPr>
              <w:lastRenderedPageBreak/>
              <w:t>наличии) (для физических лиц) участников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начальная (минимальная) цена договора (цена лота), последнее и предпоследнее предложение о цене договора;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3</w:t>
            </w:r>
            <w:r w:rsidRPr="00170187">
              <w:rPr>
                <w:rFonts w:ascii="Liberation Serif" w:hAnsi="Liberation Serif"/>
              </w:rPr>
              <w:t>. Аукцион признается несостоявшимся в следующих случаях:</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не было подано ни одной заявки на участие либо ни один из Заявителей не признан участником;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принято решение о признании только одного Заявителя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4</w:t>
            </w:r>
            <w:r w:rsidRPr="00170187">
              <w:rPr>
                <w:rFonts w:ascii="Liberation Serif" w:hAnsi="Liberation Serif"/>
              </w:rPr>
              <w:t>.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5</w:t>
            </w:r>
            <w:r w:rsidRPr="00170187">
              <w:rPr>
                <w:rFonts w:ascii="Liberation Serif" w:hAnsi="Liberation Serif"/>
              </w:rPr>
              <w:t>.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DF7551" w:rsidRPr="00170187" w:rsidRDefault="00104C68" w:rsidP="00956CE8">
            <w:pPr>
              <w:pStyle w:val="ae"/>
              <w:spacing w:after="0"/>
              <w:ind w:firstLine="709"/>
              <w:jc w:val="both"/>
              <w:rPr>
                <w:rFonts w:ascii="Liberation Serif" w:hAnsi="Liberation Serif"/>
              </w:rPr>
            </w:pPr>
            <w:r w:rsidRPr="00170187">
              <w:rPr>
                <w:rFonts w:ascii="Liberation Serif" w:hAnsi="Liberation Serif"/>
              </w:rPr>
              <w:t xml:space="preserve">10.16. </w:t>
            </w:r>
            <w:r w:rsidR="00DF7551" w:rsidRPr="00170187">
              <w:rPr>
                <w:rFonts w:ascii="Liberation Serif" w:hAnsi="Liberation Serif"/>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7</w:t>
            </w:r>
            <w:r w:rsidRPr="00170187">
              <w:rPr>
                <w:rFonts w:ascii="Liberation Serif" w:hAnsi="Liberation Serif"/>
              </w:rPr>
              <w:t>. Победителем аукциона признается участник аукциона в электронной форме, предложивший наиболее высокий размер арендной платы в месяц.</w:t>
            </w:r>
          </w:p>
          <w:p w:rsidR="00DF7551" w:rsidRPr="00170187" w:rsidRDefault="00DF755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10.</w:t>
            </w:r>
            <w:r w:rsidR="00104C68" w:rsidRPr="00170187">
              <w:rPr>
                <w:rFonts w:ascii="Liberation Serif" w:hAnsi="Liberation Serif"/>
                <w:shd w:val="clear" w:color="auto" w:fill="FFFFFF"/>
              </w:rPr>
              <w:t>18</w:t>
            </w:r>
            <w:r w:rsidRPr="00170187">
              <w:rPr>
                <w:rFonts w:ascii="Liberation Serif" w:hAnsi="Liberation Serif"/>
                <w:shd w:val="clear" w:color="auto" w:fill="FFFFFF"/>
              </w:rPr>
              <w:t xml:space="preserve">. Протокол </w:t>
            </w:r>
            <w:r w:rsidR="00F13DA1" w:rsidRPr="00170187">
              <w:rPr>
                <w:rFonts w:ascii="Liberation Serif" w:hAnsi="Liberation Serif"/>
                <w:shd w:val="clear" w:color="auto" w:fill="FFFFFF"/>
              </w:rPr>
              <w:t>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13DA1"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10.19. </w:t>
            </w:r>
            <w:r w:rsidR="00F13DA1" w:rsidRPr="00170187">
              <w:rPr>
                <w:rFonts w:ascii="Liberation Serif" w:hAnsi="Liberation Serif"/>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F13DA1" w:rsidRPr="00170187" w:rsidRDefault="00F13DA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10.20. </w:t>
            </w:r>
            <w:r w:rsidR="00A73DB4" w:rsidRPr="00170187">
              <w:rPr>
                <w:rFonts w:ascii="Liberation Serif" w:hAnsi="Liberation Serif"/>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lastRenderedPageBreak/>
              <w:t xml:space="preserve">10.21. </w:t>
            </w:r>
            <w:r w:rsidR="00A73DB4" w:rsidRPr="00170187">
              <w:rPr>
                <w:rFonts w:ascii="Liberation Serif" w:hAnsi="Liberation Serif"/>
                <w:shd w:val="clear" w:color="auto" w:fill="FFFFFF"/>
              </w:rPr>
              <w:t>Если в течени</w:t>
            </w:r>
            <w:r w:rsidRPr="00170187">
              <w:rPr>
                <w:rFonts w:ascii="Liberation Serif" w:hAnsi="Liberation Serif"/>
                <w:shd w:val="clear" w:color="auto" w:fill="FFFFFF"/>
              </w:rPr>
              <w:t>е</w:t>
            </w:r>
            <w:r w:rsidR="00A73DB4" w:rsidRPr="00170187">
              <w:rPr>
                <w:rFonts w:ascii="Liberation Serif" w:hAnsi="Liberation Serif"/>
                <w:shd w:val="clear" w:color="auto" w:fill="FFFFFF"/>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A73DB4" w:rsidRPr="00170187" w:rsidRDefault="00A73DB4"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04C68" w:rsidRPr="00170187" w:rsidRDefault="00104C68" w:rsidP="00104C68">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10.22. </w:t>
            </w:r>
            <w:r w:rsidR="00A73DB4" w:rsidRPr="00170187">
              <w:rPr>
                <w:rFonts w:ascii="Liberation Serif" w:hAnsi="Liberation Serif"/>
                <w:shd w:val="clear" w:color="auto" w:fill="FFFFFF"/>
              </w:rPr>
              <w:t>В случае, если победитель аукциона</w:t>
            </w:r>
            <w:r w:rsidRPr="00170187">
              <w:rPr>
                <w:rFonts w:ascii="Liberation Serif" w:hAnsi="Liberation Serif"/>
                <w:shd w:val="clear" w:color="auto" w:fill="FFFFFF"/>
              </w:rPr>
              <w:t xml:space="preserve"> уклонился от заключения договора, </w:t>
            </w:r>
            <w:r w:rsidR="00A73DB4" w:rsidRPr="00170187">
              <w:rPr>
                <w:rFonts w:ascii="Liberation Serif" w:hAnsi="Liberation Serif"/>
                <w:shd w:val="clear" w:color="auto" w:fill="FFFFFF"/>
              </w:rPr>
              <w:t xml:space="preserve"> </w:t>
            </w:r>
            <w:r w:rsidRPr="00170187">
              <w:rPr>
                <w:rFonts w:ascii="Liberation Serif" w:hAnsi="Liberation Serif"/>
                <w:shd w:val="clear" w:color="auto" w:fill="FFFFFF"/>
              </w:rPr>
              <w:t>заключение договора осуществляется с участником аукциона, сделавшим предпоследнее предложение о цене договора.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lastRenderedPageBreak/>
              <w:t>11. Условия и сроки подписания договора аренды</w:t>
            </w:r>
          </w:p>
        </w:tc>
      </w:tr>
      <w:tr w:rsidR="00DF7551" w:rsidRPr="00A53F81" w:rsidTr="003B4691">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11.1. П</w:t>
            </w:r>
            <w:r w:rsidRPr="00170187">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170187">
              <w:rPr>
                <w:rFonts w:ascii="Liberation Serif" w:hAnsi="Liberation Serif"/>
                <w:shd w:val="clear" w:color="auto" w:fill="FFFFFF"/>
              </w:rPr>
              <w:t>1.11</w:t>
            </w:r>
            <w:r w:rsidRPr="00170187">
              <w:rPr>
                <w:rFonts w:ascii="Liberation Serif" w:hAnsi="Liberation Serif"/>
              </w:rPr>
              <w:t xml:space="preserve"> настоящей документации.</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Pr="00A53F81" w:rsidRDefault="00DF7551" w:rsidP="00956CE8">
      <w:pPr>
        <w:spacing w:line="240" w:lineRule="auto"/>
        <w:ind w:firstLine="567"/>
        <w:jc w:val="both"/>
        <w:rPr>
          <w:rFonts w:ascii="Liberation Serif" w:hAnsi="Liberation Serif"/>
          <w:sz w:val="24"/>
          <w:szCs w:val="24"/>
        </w:rPr>
      </w:pPr>
    </w:p>
    <w:p w:rsidR="00DF7551" w:rsidRPr="00A53F81" w:rsidRDefault="00DF7551" w:rsidP="00DF7551">
      <w:pPr>
        <w:spacing w:line="240" w:lineRule="auto"/>
        <w:ind w:firstLine="567"/>
        <w:rPr>
          <w:rFonts w:ascii="Liberation Serif" w:hAnsi="Liberation Serif"/>
          <w:sz w:val="24"/>
          <w:szCs w:val="24"/>
        </w:rPr>
      </w:pPr>
    </w:p>
    <w:p w:rsidR="00DF7551" w:rsidRDefault="00DF7551"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DB20DB" w:rsidRDefault="00DB20DB" w:rsidP="00DF7551">
      <w:pPr>
        <w:spacing w:line="240" w:lineRule="auto"/>
        <w:ind w:firstLine="567"/>
        <w:rPr>
          <w:rFonts w:ascii="Liberation Serif" w:hAnsi="Liberation Serif"/>
          <w:sz w:val="24"/>
          <w:szCs w:val="24"/>
        </w:rPr>
      </w:pPr>
    </w:p>
    <w:p w:rsidR="008C664B" w:rsidRPr="00A53F81" w:rsidRDefault="008C664B" w:rsidP="00DF7551">
      <w:pPr>
        <w:spacing w:line="240" w:lineRule="auto"/>
        <w:ind w:firstLine="567"/>
        <w:rPr>
          <w:rFonts w:ascii="Liberation Serif" w:hAnsi="Liberation Serif"/>
          <w:sz w:val="24"/>
          <w:szCs w:val="24"/>
        </w:rPr>
      </w:pPr>
    </w:p>
    <w:sectPr w:rsidR="008C664B" w:rsidRPr="00A53F81"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265" w:rsidRDefault="00A83265" w:rsidP="009164DB">
      <w:pPr>
        <w:spacing w:after="0" w:line="240" w:lineRule="auto"/>
      </w:pPr>
      <w:r>
        <w:separator/>
      </w:r>
    </w:p>
  </w:endnote>
  <w:endnote w:type="continuationSeparator" w:id="1">
    <w:p w:rsidR="00A83265" w:rsidRDefault="00A83265"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265" w:rsidRDefault="00A83265" w:rsidP="009164DB">
      <w:pPr>
        <w:spacing w:after="0" w:line="240" w:lineRule="auto"/>
      </w:pPr>
      <w:r>
        <w:separator/>
      </w:r>
    </w:p>
  </w:footnote>
  <w:footnote w:type="continuationSeparator" w:id="1">
    <w:p w:rsidR="00A83265" w:rsidRDefault="00A83265"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B4F85"/>
    <w:rsid w:val="0000034F"/>
    <w:rsid w:val="00013FAD"/>
    <w:rsid w:val="00021C60"/>
    <w:rsid w:val="0002203B"/>
    <w:rsid w:val="00024CA9"/>
    <w:rsid w:val="00024D8E"/>
    <w:rsid w:val="00032CC2"/>
    <w:rsid w:val="0003691F"/>
    <w:rsid w:val="0003795D"/>
    <w:rsid w:val="0004338F"/>
    <w:rsid w:val="00045417"/>
    <w:rsid w:val="000512FE"/>
    <w:rsid w:val="00052A86"/>
    <w:rsid w:val="0005466D"/>
    <w:rsid w:val="00054AF3"/>
    <w:rsid w:val="000621AC"/>
    <w:rsid w:val="000622EE"/>
    <w:rsid w:val="00063319"/>
    <w:rsid w:val="00066529"/>
    <w:rsid w:val="0006706E"/>
    <w:rsid w:val="0007062E"/>
    <w:rsid w:val="00072183"/>
    <w:rsid w:val="0009086D"/>
    <w:rsid w:val="000920BF"/>
    <w:rsid w:val="00094C3D"/>
    <w:rsid w:val="00095793"/>
    <w:rsid w:val="000A4030"/>
    <w:rsid w:val="000B18B6"/>
    <w:rsid w:val="000B32DB"/>
    <w:rsid w:val="000C0763"/>
    <w:rsid w:val="000C35FB"/>
    <w:rsid w:val="000C38EA"/>
    <w:rsid w:val="000C3C26"/>
    <w:rsid w:val="000C4CE2"/>
    <w:rsid w:val="000C7DA1"/>
    <w:rsid w:val="000D69BD"/>
    <w:rsid w:val="000E2064"/>
    <w:rsid w:val="000E50FD"/>
    <w:rsid w:val="000E64E7"/>
    <w:rsid w:val="000F128B"/>
    <w:rsid w:val="0010266C"/>
    <w:rsid w:val="00104C68"/>
    <w:rsid w:val="00105560"/>
    <w:rsid w:val="00105D26"/>
    <w:rsid w:val="00110DEE"/>
    <w:rsid w:val="001110B8"/>
    <w:rsid w:val="00111A12"/>
    <w:rsid w:val="00113A56"/>
    <w:rsid w:val="001233C1"/>
    <w:rsid w:val="00124FA6"/>
    <w:rsid w:val="00125EA6"/>
    <w:rsid w:val="001370A3"/>
    <w:rsid w:val="001428B2"/>
    <w:rsid w:val="00145319"/>
    <w:rsid w:val="001470B8"/>
    <w:rsid w:val="00150AAD"/>
    <w:rsid w:val="0015200E"/>
    <w:rsid w:val="00152074"/>
    <w:rsid w:val="00153602"/>
    <w:rsid w:val="00157F82"/>
    <w:rsid w:val="00160295"/>
    <w:rsid w:val="00167EBE"/>
    <w:rsid w:val="00167FAC"/>
    <w:rsid w:val="00170187"/>
    <w:rsid w:val="00173E43"/>
    <w:rsid w:val="00175ACE"/>
    <w:rsid w:val="0017636E"/>
    <w:rsid w:val="00177024"/>
    <w:rsid w:val="00177B5D"/>
    <w:rsid w:val="00182514"/>
    <w:rsid w:val="001826A6"/>
    <w:rsid w:val="00182B4C"/>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778"/>
    <w:rsid w:val="001C6525"/>
    <w:rsid w:val="001D7C90"/>
    <w:rsid w:val="001E0058"/>
    <w:rsid w:val="002003BE"/>
    <w:rsid w:val="002008E2"/>
    <w:rsid w:val="002024B2"/>
    <w:rsid w:val="002027C8"/>
    <w:rsid w:val="0020494C"/>
    <w:rsid w:val="002151A8"/>
    <w:rsid w:val="002170D3"/>
    <w:rsid w:val="002238E6"/>
    <w:rsid w:val="002262E9"/>
    <w:rsid w:val="00226D6E"/>
    <w:rsid w:val="00241CD3"/>
    <w:rsid w:val="00244AA4"/>
    <w:rsid w:val="002476C4"/>
    <w:rsid w:val="002521E5"/>
    <w:rsid w:val="002712C4"/>
    <w:rsid w:val="00271F40"/>
    <w:rsid w:val="00272C62"/>
    <w:rsid w:val="0027337E"/>
    <w:rsid w:val="00275F49"/>
    <w:rsid w:val="00277355"/>
    <w:rsid w:val="00277823"/>
    <w:rsid w:val="00277BDE"/>
    <w:rsid w:val="00280B58"/>
    <w:rsid w:val="00281814"/>
    <w:rsid w:val="00282709"/>
    <w:rsid w:val="00283D6B"/>
    <w:rsid w:val="0029104A"/>
    <w:rsid w:val="00293E50"/>
    <w:rsid w:val="00296749"/>
    <w:rsid w:val="002B040D"/>
    <w:rsid w:val="002B44F5"/>
    <w:rsid w:val="002B7193"/>
    <w:rsid w:val="002B74BE"/>
    <w:rsid w:val="002C2497"/>
    <w:rsid w:val="002D5C69"/>
    <w:rsid w:val="002D79F2"/>
    <w:rsid w:val="002E085B"/>
    <w:rsid w:val="002E1061"/>
    <w:rsid w:val="002E3A10"/>
    <w:rsid w:val="002F0846"/>
    <w:rsid w:val="002F475A"/>
    <w:rsid w:val="002F6A1D"/>
    <w:rsid w:val="00304F79"/>
    <w:rsid w:val="0031420A"/>
    <w:rsid w:val="00320446"/>
    <w:rsid w:val="003236D1"/>
    <w:rsid w:val="00325DEA"/>
    <w:rsid w:val="003304C4"/>
    <w:rsid w:val="00336E20"/>
    <w:rsid w:val="0033779E"/>
    <w:rsid w:val="0034144C"/>
    <w:rsid w:val="0034206B"/>
    <w:rsid w:val="0035173D"/>
    <w:rsid w:val="0035397B"/>
    <w:rsid w:val="00355F86"/>
    <w:rsid w:val="0036266C"/>
    <w:rsid w:val="003633DB"/>
    <w:rsid w:val="00364DB3"/>
    <w:rsid w:val="00370A0E"/>
    <w:rsid w:val="00371613"/>
    <w:rsid w:val="00371961"/>
    <w:rsid w:val="00374BEC"/>
    <w:rsid w:val="00385F44"/>
    <w:rsid w:val="00386245"/>
    <w:rsid w:val="00390610"/>
    <w:rsid w:val="00394226"/>
    <w:rsid w:val="00394F2B"/>
    <w:rsid w:val="003A28A9"/>
    <w:rsid w:val="003A5DFE"/>
    <w:rsid w:val="003A7D0C"/>
    <w:rsid w:val="003B1D5B"/>
    <w:rsid w:val="003B1FF9"/>
    <w:rsid w:val="003B2631"/>
    <w:rsid w:val="003B3114"/>
    <w:rsid w:val="003B4691"/>
    <w:rsid w:val="003B59F4"/>
    <w:rsid w:val="003B6582"/>
    <w:rsid w:val="003B6AD1"/>
    <w:rsid w:val="003C277C"/>
    <w:rsid w:val="003C3A42"/>
    <w:rsid w:val="003D0843"/>
    <w:rsid w:val="003D3330"/>
    <w:rsid w:val="003D4AE1"/>
    <w:rsid w:val="003D6DB5"/>
    <w:rsid w:val="003D7267"/>
    <w:rsid w:val="003D7D1C"/>
    <w:rsid w:val="003E0211"/>
    <w:rsid w:val="003E3DCE"/>
    <w:rsid w:val="003E459B"/>
    <w:rsid w:val="003F2D7F"/>
    <w:rsid w:val="003F2E10"/>
    <w:rsid w:val="003F4882"/>
    <w:rsid w:val="003F61C5"/>
    <w:rsid w:val="003F7B0F"/>
    <w:rsid w:val="0040220F"/>
    <w:rsid w:val="00403830"/>
    <w:rsid w:val="004042C1"/>
    <w:rsid w:val="0040518A"/>
    <w:rsid w:val="00410B96"/>
    <w:rsid w:val="0041163B"/>
    <w:rsid w:val="00417AAA"/>
    <w:rsid w:val="0042355A"/>
    <w:rsid w:val="00424823"/>
    <w:rsid w:val="00434700"/>
    <w:rsid w:val="0043576B"/>
    <w:rsid w:val="004377BA"/>
    <w:rsid w:val="0044311E"/>
    <w:rsid w:val="0044366C"/>
    <w:rsid w:val="00453C4E"/>
    <w:rsid w:val="004564F3"/>
    <w:rsid w:val="00460A85"/>
    <w:rsid w:val="00462BFB"/>
    <w:rsid w:val="004709DD"/>
    <w:rsid w:val="0047432B"/>
    <w:rsid w:val="00477A68"/>
    <w:rsid w:val="00480568"/>
    <w:rsid w:val="00482BF0"/>
    <w:rsid w:val="00485E28"/>
    <w:rsid w:val="004901E9"/>
    <w:rsid w:val="00496651"/>
    <w:rsid w:val="004A432F"/>
    <w:rsid w:val="004A5366"/>
    <w:rsid w:val="004B2962"/>
    <w:rsid w:val="004B57A2"/>
    <w:rsid w:val="004C2EAE"/>
    <w:rsid w:val="004C53A2"/>
    <w:rsid w:val="004D055D"/>
    <w:rsid w:val="004D1B68"/>
    <w:rsid w:val="004D7A83"/>
    <w:rsid w:val="004E31EE"/>
    <w:rsid w:val="004E4778"/>
    <w:rsid w:val="004E751D"/>
    <w:rsid w:val="004F0B9C"/>
    <w:rsid w:val="004F3B56"/>
    <w:rsid w:val="004F5BF3"/>
    <w:rsid w:val="004F6311"/>
    <w:rsid w:val="00505874"/>
    <w:rsid w:val="005061BC"/>
    <w:rsid w:val="005150EA"/>
    <w:rsid w:val="00516D2C"/>
    <w:rsid w:val="00522C9B"/>
    <w:rsid w:val="00522EFC"/>
    <w:rsid w:val="00526E74"/>
    <w:rsid w:val="00530DCC"/>
    <w:rsid w:val="0053265B"/>
    <w:rsid w:val="0053391F"/>
    <w:rsid w:val="00536870"/>
    <w:rsid w:val="00540325"/>
    <w:rsid w:val="00550B23"/>
    <w:rsid w:val="00551264"/>
    <w:rsid w:val="00552C5D"/>
    <w:rsid w:val="005568F7"/>
    <w:rsid w:val="005705F8"/>
    <w:rsid w:val="00573361"/>
    <w:rsid w:val="00577F14"/>
    <w:rsid w:val="0059022B"/>
    <w:rsid w:val="00594114"/>
    <w:rsid w:val="00595AC9"/>
    <w:rsid w:val="00595AF2"/>
    <w:rsid w:val="005A3F98"/>
    <w:rsid w:val="005A4DC3"/>
    <w:rsid w:val="005A7FBD"/>
    <w:rsid w:val="005B3659"/>
    <w:rsid w:val="005B4778"/>
    <w:rsid w:val="005B5F3E"/>
    <w:rsid w:val="005B686A"/>
    <w:rsid w:val="005C2EDC"/>
    <w:rsid w:val="005C5A52"/>
    <w:rsid w:val="005C6B5C"/>
    <w:rsid w:val="005D2655"/>
    <w:rsid w:val="005D422A"/>
    <w:rsid w:val="005D6557"/>
    <w:rsid w:val="005D7AC1"/>
    <w:rsid w:val="005E43EA"/>
    <w:rsid w:val="005E6806"/>
    <w:rsid w:val="00601341"/>
    <w:rsid w:val="00605E67"/>
    <w:rsid w:val="00610601"/>
    <w:rsid w:val="00610EB7"/>
    <w:rsid w:val="006141BE"/>
    <w:rsid w:val="00617617"/>
    <w:rsid w:val="00620B51"/>
    <w:rsid w:val="006236DC"/>
    <w:rsid w:val="006238E2"/>
    <w:rsid w:val="006264B4"/>
    <w:rsid w:val="006270AC"/>
    <w:rsid w:val="00630186"/>
    <w:rsid w:val="006310BE"/>
    <w:rsid w:val="00633708"/>
    <w:rsid w:val="00633E17"/>
    <w:rsid w:val="00634F34"/>
    <w:rsid w:val="00637DA7"/>
    <w:rsid w:val="00637E76"/>
    <w:rsid w:val="00640998"/>
    <w:rsid w:val="00644BF1"/>
    <w:rsid w:val="006463F2"/>
    <w:rsid w:val="006501BE"/>
    <w:rsid w:val="00655C9F"/>
    <w:rsid w:val="00660671"/>
    <w:rsid w:val="00660AD9"/>
    <w:rsid w:val="00661C01"/>
    <w:rsid w:val="00661CC2"/>
    <w:rsid w:val="006620A1"/>
    <w:rsid w:val="00663E2E"/>
    <w:rsid w:val="00664BBD"/>
    <w:rsid w:val="006650CE"/>
    <w:rsid w:val="00670261"/>
    <w:rsid w:val="006708AA"/>
    <w:rsid w:val="006709BD"/>
    <w:rsid w:val="006713B2"/>
    <w:rsid w:val="006737A5"/>
    <w:rsid w:val="006739F2"/>
    <w:rsid w:val="0067569E"/>
    <w:rsid w:val="006847CF"/>
    <w:rsid w:val="00686876"/>
    <w:rsid w:val="006A0425"/>
    <w:rsid w:val="006A26AA"/>
    <w:rsid w:val="006A28B8"/>
    <w:rsid w:val="006A34CA"/>
    <w:rsid w:val="006B2DE2"/>
    <w:rsid w:val="006B3728"/>
    <w:rsid w:val="006C18E6"/>
    <w:rsid w:val="006C5404"/>
    <w:rsid w:val="006C67CE"/>
    <w:rsid w:val="006D5F74"/>
    <w:rsid w:val="006E1C0B"/>
    <w:rsid w:val="006F4966"/>
    <w:rsid w:val="006F51CD"/>
    <w:rsid w:val="006F7A91"/>
    <w:rsid w:val="006F7F42"/>
    <w:rsid w:val="00702C97"/>
    <w:rsid w:val="00703544"/>
    <w:rsid w:val="00705403"/>
    <w:rsid w:val="00707A6C"/>
    <w:rsid w:val="00712D19"/>
    <w:rsid w:val="007139D9"/>
    <w:rsid w:val="007149F5"/>
    <w:rsid w:val="00724C57"/>
    <w:rsid w:val="00730958"/>
    <w:rsid w:val="00731DCF"/>
    <w:rsid w:val="0073546C"/>
    <w:rsid w:val="0074140B"/>
    <w:rsid w:val="00747F4F"/>
    <w:rsid w:val="00747FE3"/>
    <w:rsid w:val="007503BD"/>
    <w:rsid w:val="00751F87"/>
    <w:rsid w:val="00757048"/>
    <w:rsid w:val="0076003F"/>
    <w:rsid w:val="00761CF1"/>
    <w:rsid w:val="00763BC0"/>
    <w:rsid w:val="007673D6"/>
    <w:rsid w:val="00771EC4"/>
    <w:rsid w:val="0077212A"/>
    <w:rsid w:val="00774FB8"/>
    <w:rsid w:val="00775D6C"/>
    <w:rsid w:val="007812B6"/>
    <w:rsid w:val="007818B5"/>
    <w:rsid w:val="00781F6A"/>
    <w:rsid w:val="00787666"/>
    <w:rsid w:val="0079108F"/>
    <w:rsid w:val="007A4592"/>
    <w:rsid w:val="007A45B0"/>
    <w:rsid w:val="007B3A2B"/>
    <w:rsid w:val="007B6D81"/>
    <w:rsid w:val="007C30EB"/>
    <w:rsid w:val="007C5245"/>
    <w:rsid w:val="007C5AAE"/>
    <w:rsid w:val="007D181C"/>
    <w:rsid w:val="007D2AB9"/>
    <w:rsid w:val="007F6230"/>
    <w:rsid w:val="00802053"/>
    <w:rsid w:val="00806FEA"/>
    <w:rsid w:val="008073D7"/>
    <w:rsid w:val="00810951"/>
    <w:rsid w:val="00816798"/>
    <w:rsid w:val="0081694C"/>
    <w:rsid w:val="00820403"/>
    <w:rsid w:val="00833F37"/>
    <w:rsid w:val="00842952"/>
    <w:rsid w:val="00842A3C"/>
    <w:rsid w:val="00851502"/>
    <w:rsid w:val="008528E0"/>
    <w:rsid w:val="00852B29"/>
    <w:rsid w:val="008604BF"/>
    <w:rsid w:val="00865893"/>
    <w:rsid w:val="00867C69"/>
    <w:rsid w:val="008828CF"/>
    <w:rsid w:val="00887387"/>
    <w:rsid w:val="00892195"/>
    <w:rsid w:val="00897A68"/>
    <w:rsid w:val="008A7181"/>
    <w:rsid w:val="008C43A9"/>
    <w:rsid w:val="008C43C2"/>
    <w:rsid w:val="008C664B"/>
    <w:rsid w:val="008D1DF6"/>
    <w:rsid w:val="008D33A5"/>
    <w:rsid w:val="008D5D00"/>
    <w:rsid w:val="008E0B6C"/>
    <w:rsid w:val="008E48DA"/>
    <w:rsid w:val="00900232"/>
    <w:rsid w:val="009027CA"/>
    <w:rsid w:val="00902E1D"/>
    <w:rsid w:val="00903135"/>
    <w:rsid w:val="00904D92"/>
    <w:rsid w:val="009058B3"/>
    <w:rsid w:val="009075DB"/>
    <w:rsid w:val="00913C66"/>
    <w:rsid w:val="009164DB"/>
    <w:rsid w:val="00917086"/>
    <w:rsid w:val="009215A3"/>
    <w:rsid w:val="00930974"/>
    <w:rsid w:val="00934C88"/>
    <w:rsid w:val="00937EBE"/>
    <w:rsid w:val="00943171"/>
    <w:rsid w:val="00944E07"/>
    <w:rsid w:val="009454DE"/>
    <w:rsid w:val="009457EF"/>
    <w:rsid w:val="0094769F"/>
    <w:rsid w:val="009535B6"/>
    <w:rsid w:val="00953A0B"/>
    <w:rsid w:val="00956BCB"/>
    <w:rsid w:val="00956CE8"/>
    <w:rsid w:val="00957104"/>
    <w:rsid w:val="00957D23"/>
    <w:rsid w:val="00960C73"/>
    <w:rsid w:val="009635F9"/>
    <w:rsid w:val="00965A6D"/>
    <w:rsid w:val="009728A1"/>
    <w:rsid w:val="00974195"/>
    <w:rsid w:val="00974D92"/>
    <w:rsid w:val="00976A28"/>
    <w:rsid w:val="00980451"/>
    <w:rsid w:val="009841FF"/>
    <w:rsid w:val="009845CE"/>
    <w:rsid w:val="00984BD1"/>
    <w:rsid w:val="0099669F"/>
    <w:rsid w:val="009A1399"/>
    <w:rsid w:val="009A2E1B"/>
    <w:rsid w:val="009A32B2"/>
    <w:rsid w:val="009A3C4B"/>
    <w:rsid w:val="009A779E"/>
    <w:rsid w:val="009A7A60"/>
    <w:rsid w:val="009B2554"/>
    <w:rsid w:val="009B68E8"/>
    <w:rsid w:val="009B71E5"/>
    <w:rsid w:val="009B7261"/>
    <w:rsid w:val="009C4559"/>
    <w:rsid w:val="009C4D57"/>
    <w:rsid w:val="009C78A7"/>
    <w:rsid w:val="009D1FEF"/>
    <w:rsid w:val="009E0D02"/>
    <w:rsid w:val="009E1449"/>
    <w:rsid w:val="009E3D4C"/>
    <w:rsid w:val="009E61A9"/>
    <w:rsid w:val="009F59D4"/>
    <w:rsid w:val="00A0489D"/>
    <w:rsid w:val="00A04CBB"/>
    <w:rsid w:val="00A15DEA"/>
    <w:rsid w:val="00A16BDC"/>
    <w:rsid w:val="00A207B8"/>
    <w:rsid w:val="00A24ECC"/>
    <w:rsid w:val="00A264AF"/>
    <w:rsid w:val="00A30081"/>
    <w:rsid w:val="00A302C4"/>
    <w:rsid w:val="00A3125B"/>
    <w:rsid w:val="00A37D47"/>
    <w:rsid w:val="00A46984"/>
    <w:rsid w:val="00A46C98"/>
    <w:rsid w:val="00A5020E"/>
    <w:rsid w:val="00A53F81"/>
    <w:rsid w:val="00A5550C"/>
    <w:rsid w:val="00A61662"/>
    <w:rsid w:val="00A624BA"/>
    <w:rsid w:val="00A64AAA"/>
    <w:rsid w:val="00A650D0"/>
    <w:rsid w:val="00A66E7C"/>
    <w:rsid w:val="00A67AE0"/>
    <w:rsid w:val="00A72082"/>
    <w:rsid w:val="00A73DB4"/>
    <w:rsid w:val="00A81C76"/>
    <w:rsid w:val="00A83265"/>
    <w:rsid w:val="00A84B08"/>
    <w:rsid w:val="00A85F4F"/>
    <w:rsid w:val="00A87141"/>
    <w:rsid w:val="00A87C41"/>
    <w:rsid w:val="00A91B0B"/>
    <w:rsid w:val="00A93F90"/>
    <w:rsid w:val="00AA0208"/>
    <w:rsid w:val="00AA5A40"/>
    <w:rsid w:val="00AB1600"/>
    <w:rsid w:val="00AC40D4"/>
    <w:rsid w:val="00AD17EB"/>
    <w:rsid w:val="00AD21C9"/>
    <w:rsid w:val="00AD25DC"/>
    <w:rsid w:val="00AD2DDA"/>
    <w:rsid w:val="00AD5848"/>
    <w:rsid w:val="00AE09CF"/>
    <w:rsid w:val="00AE444A"/>
    <w:rsid w:val="00AE44A2"/>
    <w:rsid w:val="00AF0A3B"/>
    <w:rsid w:val="00AF0CD2"/>
    <w:rsid w:val="00AF1BAA"/>
    <w:rsid w:val="00B1452C"/>
    <w:rsid w:val="00B21243"/>
    <w:rsid w:val="00B224B4"/>
    <w:rsid w:val="00B2346E"/>
    <w:rsid w:val="00B26DFD"/>
    <w:rsid w:val="00B311D1"/>
    <w:rsid w:val="00B33F5F"/>
    <w:rsid w:val="00B42B3D"/>
    <w:rsid w:val="00B51F49"/>
    <w:rsid w:val="00B533E2"/>
    <w:rsid w:val="00B541BA"/>
    <w:rsid w:val="00B54765"/>
    <w:rsid w:val="00B5483D"/>
    <w:rsid w:val="00B5624E"/>
    <w:rsid w:val="00B568E6"/>
    <w:rsid w:val="00B64525"/>
    <w:rsid w:val="00B65FDD"/>
    <w:rsid w:val="00B65FF8"/>
    <w:rsid w:val="00B71A0E"/>
    <w:rsid w:val="00B733BB"/>
    <w:rsid w:val="00B8504A"/>
    <w:rsid w:val="00B9439D"/>
    <w:rsid w:val="00BA0275"/>
    <w:rsid w:val="00BA63F9"/>
    <w:rsid w:val="00BB5532"/>
    <w:rsid w:val="00BD1F49"/>
    <w:rsid w:val="00BD6040"/>
    <w:rsid w:val="00BE00CC"/>
    <w:rsid w:val="00BE4C6C"/>
    <w:rsid w:val="00BE5196"/>
    <w:rsid w:val="00BF32CC"/>
    <w:rsid w:val="00BF4B7B"/>
    <w:rsid w:val="00BF4E0E"/>
    <w:rsid w:val="00C01037"/>
    <w:rsid w:val="00C01393"/>
    <w:rsid w:val="00C036E9"/>
    <w:rsid w:val="00C037C5"/>
    <w:rsid w:val="00C13E94"/>
    <w:rsid w:val="00C20AC9"/>
    <w:rsid w:val="00C234DD"/>
    <w:rsid w:val="00C268B3"/>
    <w:rsid w:val="00C37B00"/>
    <w:rsid w:val="00C453FB"/>
    <w:rsid w:val="00C47196"/>
    <w:rsid w:val="00C478FC"/>
    <w:rsid w:val="00C5480D"/>
    <w:rsid w:val="00C571A0"/>
    <w:rsid w:val="00C6472E"/>
    <w:rsid w:val="00C65082"/>
    <w:rsid w:val="00C65444"/>
    <w:rsid w:val="00C718AD"/>
    <w:rsid w:val="00C724A4"/>
    <w:rsid w:val="00C72F57"/>
    <w:rsid w:val="00C7478D"/>
    <w:rsid w:val="00C75ED3"/>
    <w:rsid w:val="00C767C9"/>
    <w:rsid w:val="00C77222"/>
    <w:rsid w:val="00C77D70"/>
    <w:rsid w:val="00C8200E"/>
    <w:rsid w:val="00C84E3A"/>
    <w:rsid w:val="00C93938"/>
    <w:rsid w:val="00C96513"/>
    <w:rsid w:val="00C97D14"/>
    <w:rsid w:val="00CA064D"/>
    <w:rsid w:val="00CA7624"/>
    <w:rsid w:val="00CB3668"/>
    <w:rsid w:val="00CB44E9"/>
    <w:rsid w:val="00CB4CCD"/>
    <w:rsid w:val="00CC3B3B"/>
    <w:rsid w:val="00CC5FEF"/>
    <w:rsid w:val="00CD373C"/>
    <w:rsid w:val="00CD6E2C"/>
    <w:rsid w:val="00CD72F4"/>
    <w:rsid w:val="00CE0AE9"/>
    <w:rsid w:val="00CE4513"/>
    <w:rsid w:val="00CF7BCA"/>
    <w:rsid w:val="00CF7F0D"/>
    <w:rsid w:val="00D06375"/>
    <w:rsid w:val="00D0649C"/>
    <w:rsid w:val="00D073D9"/>
    <w:rsid w:val="00D104D1"/>
    <w:rsid w:val="00D11AD1"/>
    <w:rsid w:val="00D11B16"/>
    <w:rsid w:val="00D13BDE"/>
    <w:rsid w:val="00D149D3"/>
    <w:rsid w:val="00D22BFF"/>
    <w:rsid w:val="00D265CD"/>
    <w:rsid w:val="00D368C6"/>
    <w:rsid w:val="00D3740F"/>
    <w:rsid w:val="00D40D70"/>
    <w:rsid w:val="00D4509A"/>
    <w:rsid w:val="00D45D43"/>
    <w:rsid w:val="00D46E5B"/>
    <w:rsid w:val="00D60DDA"/>
    <w:rsid w:val="00D64A0F"/>
    <w:rsid w:val="00D7373B"/>
    <w:rsid w:val="00D744C4"/>
    <w:rsid w:val="00D769B5"/>
    <w:rsid w:val="00D839D4"/>
    <w:rsid w:val="00D92E7C"/>
    <w:rsid w:val="00DA3712"/>
    <w:rsid w:val="00DA47F9"/>
    <w:rsid w:val="00DA5D63"/>
    <w:rsid w:val="00DB20DB"/>
    <w:rsid w:val="00DC34EC"/>
    <w:rsid w:val="00DC359B"/>
    <w:rsid w:val="00DC574E"/>
    <w:rsid w:val="00DD40BD"/>
    <w:rsid w:val="00DD4EA8"/>
    <w:rsid w:val="00DD5272"/>
    <w:rsid w:val="00DD69FD"/>
    <w:rsid w:val="00DE61B9"/>
    <w:rsid w:val="00DF0492"/>
    <w:rsid w:val="00DF5E02"/>
    <w:rsid w:val="00DF6467"/>
    <w:rsid w:val="00DF6B6B"/>
    <w:rsid w:val="00DF7551"/>
    <w:rsid w:val="00E00475"/>
    <w:rsid w:val="00E00AD8"/>
    <w:rsid w:val="00E04281"/>
    <w:rsid w:val="00E16358"/>
    <w:rsid w:val="00E2145E"/>
    <w:rsid w:val="00E2459C"/>
    <w:rsid w:val="00E30456"/>
    <w:rsid w:val="00E30683"/>
    <w:rsid w:val="00E32859"/>
    <w:rsid w:val="00E360F5"/>
    <w:rsid w:val="00E376E4"/>
    <w:rsid w:val="00E4434C"/>
    <w:rsid w:val="00E45F9D"/>
    <w:rsid w:val="00E514CB"/>
    <w:rsid w:val="00E538A4"/>
    <w:rsid w:val="00E622B0"/>
    <w:rsid w:val="00E65808"/>
    <w:rsid w:val="00E65C5D"/>
    <w:rsid w:val="00E65C69"/>
    <w:rsid w:val="00E66976"/>
    <w:rsid w:val="00E676A4"/>
    <w:rsid w:val="00E702FD"/>
    <w:rsid w:val="00E75DDC"/>
    <w:rsid w:val="00E80697"/>
    <w:rsid w:val="00E90129"/>
    <w:rsid w:val="00E92FA7"/>
    <w:rsid w:val="00E94A99"/>
    <w:rsid w:val="00EA18E2"/>
    <w:rsid w:val="00EA354D"/>
    <w:rsid w:val="00EA747F"/>
    <w:rsid w:val="00EB01E8"/>
    <w:rsid w:val="00EB1BAD"/>
    <w:rsid w:val="00EB4233"/>
    <w:rsid w:val="00EB462C"/>
    <w:rsid w:val="00EB7283"/>
    <w:rsid w:val="00EB730C"/>
    <w:rsid w:val="00EC01CA"/>
    <w:rsid w:val="00EC3CFD"/>
    <w:rsid w:val="00ED11AB"/>
    <w:rsid w:val="00ED17D9"/>
    <w:rsid w:val="00ED1BC6"/>
    <w:rsid w:val="00ED3ECB"/>
    <w:rsid w:val="00EE17C5"/>
    <w:rsid w:val="00EE6EDC"/>
    <w:rsid w:val="00EE71C2"/>
    <w:rsid w:val="00EF05EA"/>
    <w:rsid w:val="00EF154C"/>
    <w:rsid w:val="00EF5C49"/>
    <w:rsid w:val="00EF7C2A"/>
    <w:rsid w:val="00EF7F92"/>
    <w:rsid w:val="00F023A5"/>
    <w:rsid w:val="00F02BE3"/>
    <w:rsid w:val="00F102AD"/>
    <w:rsid w:val="00F10332"/>
    <w:rsid w:val="00F11939"/>
    <w:rsid w:val="00F13DA1"/>
    <w:rsid w:val="00F14144"/>
    <w:rsid w:val="00F17C73"/>
    <w:rsid w:val="00F208B7"/>
    <w:rsid w:val="00F222FC"/>
    <w:rsid w:val="00F240D6"/>
    <w:rsid w:val="00F25F42"/>
    <w:rsid w:val="00F30A8F"/>
    <w:rsid w:val="00F3421D"/>
    <w:rsid w:val="00F34B3F"/>
    <w:rsid w:val="00F41429"/>
    <w:rsid w:val="00F45256"/>
    <w:rsid w:val="00F45335"/>
    <w:rsid w:val="00F51828"/>
    <w:rsid w:val="00F53BAF"/>
    <w:rsid w:val="00F5715A"/>
    <w:rsid w:val="00F65139"/>
    <w:rsid w:val="00F749CF"/>
    <w:rsid w:val="00F767C9"/>
    <w:rsid w:val="00F82BDB"/>
    <w:rsid w:val="00F82E5F"/>
    <w:rsid w:val="00F852BC"/>
    <w:rsid w:val="00F90FF5"/>
    <w:rsid w:val="00F9110B"/>
    <w:rsid w:val="00F97814"/>
    <w:rsid w:val="00FA191C"/>
    <w:rsid w:val="00FA39A8"/>
    <w:rsid w:val="00FA41C1"/>
    <w:rsid w:val="00FA672E"/>
    <w:rsid w:val="00FA78DF"/>
    <w:rsid w:val="00FB3349"/>
    <w:rsid w:val="00FB3CAB"/>
    <w:rsid w:val="00FB713E"/>
    <w:rsid w:val="00FB7F81"/>
    <w:rsid w:val="00FC0FB9"/>
    <w:rsid w:val="00FC2673"/>
    <w:rsid w:val="00FC3B79"/>
    <w:rsid w:val="00FC5699"/>
    <w:rsid w:val="00FD0129"/>
    <w:rsid w:val="00FD1574"/>
    <w:rsid w:val="00FD6A01"/>
    <w:rsid w:val="00FE46C3"/>
    <w:rsid w:val="00FE571A"/>
    <w:rsid w:val="00FE6DC1"/>
    <w:rsid w:val="00FF035B"/>
    <w:rsid w:val="00FF1FB1"/>
    <w:rsid w:val="00FF4961"/>
    <w:rsid w:val="00FF4CA9"/>
    <w:rsid w:val="00FF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lang/>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lang/>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lang/>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lang/>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lang/>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Normal">
    <w:name w:val="Normal"/>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2">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rPr>
      <w:lang/>
    </w:r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lang/>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594114"/>
    <w:rPr>
      <w:rFonts w:ascii="Arial Unicode MS" w:eastAsia="Arial Unicode MS" w:cs="Arial Unicode MS"/>
      <w:sz w:val="24"/>
      <w:szCs w:val="24"/>
    </w:rPr>
  </w:style>
  <w:style w:type="table" w:styleId="af1">
    <w:name w:val="Table Grid"/>
    <w:basedOn w:val="a1"/>
    <w:uiPriority w:val="39"/>
    <w:rsid w:val="006B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semiHidden/>
    <w:unhideWhenUsed/>
    <w:rsid w:val="006B3728"/>
    <w:pPr>
      <w:tabs>
        <w:tab w:val="center" w:pos="4677"/>
        <w:tab w:val="right" w:pos="9355"/>
      </w:tabs>
    </w:pPr>
  </w:style>
  <w:style w:type="character" w:customStyle="1" w:styleId="af3">
    <w:name w:val="Верхний колонтитул Знак"/>
    <w:basedOn w:val="a0"/>
    <w:link w:val="af2"/>
    <w:uiPriority w:val="99"/>
    <w:semiHidden/>
    <w:rsid w:val="006B3728"/>
    <w:rPr>
      <w:rFonts w:eastAsia="Times New Roman"/>
      <w:sz w:val="22"/>
      <w:szCs w:val="22"/>
      <w:lang w:eastAsia="en-US"/>
    </w:rPr>
  </w:style>
  <w:style w:type="paragraph" w:styleId="af4">
    <w:name w:val="footer"/>
    <w:basedOn w:val="a"/>
    <w:link w:val="af5"/>
    <w:uiPriority w:val="99"/>
    <w:semiHidden/>
    <w:unhideWhenUsed/>
    <w:rsid w:val="006B3728"/>
    <w:pPr>
      <w:tabs>
        <w:tab w:val="center" w:pos="4677"/>
        <w:tab w:val="right" w:pos="9355"/>
      </w:tabs>
    </w:pPr>
  </w:style>
  <w:style w:type="character" w:customStyle="1" w:styleId="af5">
    <w:name w:val="Нижний колонтитул Знак"/>
    <w:basedOn w:val="a0"/>
    <w:link w:val="af4"/>
    <w:uiPriority w:val="99"/>
    <w:semiHidden/>
    <w:rsid w:val="006B372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ymi.kargapolie@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45t00602@kurganobl.ru" TargetMode="External"/><Relationship Id="rId17" Type="http://schemas.openxmlformats.org/officeDocument/2006/relationships/hyperlink" Target="http://www.torgi.gov.ru/" TargetMode="External"/><Relationship Id="rId25" Type="http://schemas.openxmlformats.org/officeDocument/2006/relationships/hyperlink" Target="mailto:kymi.kargapolie@mail.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gapolskij-r45.gosweb.gosuslugi.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45EA-9B19-4A3B-824C-4D4CA422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44323</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4</cp:revision>
  <cp:lastPrinted>2025-02-05T06:42:00Z</cp:lastPrinted>
  <dcterms:created xsi:type="dcterms:W3CDTF">2025-02-07T08:30:00Z</dcterms:created>
  <dcterms:modified xsi:type="dcterms:W3CDTF">2025-02-07T08:31:00Z</dcterms:modified>
</cp:coreProperties>
</file>